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17593" w14:textId="77777777" w:rsidR="007E604E" w:rsidRPr="00AE4764" w:rsidRDefault="00357089" w:rsidP="00CB4170">
      <w:pPr>
        <w:spacing w:after="0"/>
        <w:jc w:val="both"/>
        <w:rPr>
          <w:rFonts w:ascii="Times New Roman" w:hAnsi="Times New Roman" w:cstheme="majorBidi"/>
          <w:bCs/>
          <w:sz w:val="20"/>
          <w:szCs w:val="32"/>
          <w:rtl/>
        </w:rPr>
      </w:pPr>
      <w:r w:rsidRPr="00AE4764">
        <w:rPr>
          <w:rFonts w:ascii="Times New Roman" w:hAnsi="Times New Roman" w:cstheme="majorBidi"/>
          <w:bCs/>
          <w:noProof/>
          <w:sz w:val="20"/>
          <w:szCs w:val="32"/>
        </w:rPr>
        <w:drawing>
          <wp:anchor distT="0" distB="0" distL="114300" distR="114300" simplePos="0" relativeHeight="251659264" behindDoc="0" locked="0" layoutInCell="1" allowOverlap="1" wp14:anchorId="3A5FDC29" wp14:editId="0A8DD48F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085C8B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22D34007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1D4C0604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088F8725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0540590E" w14:textId="77777777" w:rsidR="001E274E" w:rsidRPr="00AE4764" w:rsidRDefault="001E274E" w:rsidP="00CB4170">
      <w:pPr>
        <w:spacing w:after="0"/>
        <w:jc w:val="both"/>
        <w:rPr>
          <w:rFonts w:ascii="Times New Roman" w:hAnsi="Times New Roman" w:cs="Nazanin"/>
          <w:color w:val="0F243E" w:themeColor="text2" w:themeShade="80"/>
          <w:sz w:val="20"/>
          <w:szCs w:val="16"/>
          <w:rtl/>
        </w:rPr>
      </w:pPr>
    </w:p>
    <w:p w14:paraId="10A533EC" w14:textId="77777777" w:rsidR="001E274E" w:rsidRDefault="001E274E" w:rsidP="00CB4170">
      <w:pPr>
        <w:spacing w:after="0"/>
        <w:jc w:val="both"/>
        <w:rPr>
          <w:rFonts w:ascii="Times New Roman" w:hAnsi="Times New Roman" w:cs="Nazanin"/>
          <w:color w:val="0F243E" w:themeColor="text2" w:themeShade="80"/>
          <w:sz w:val="20"/>
          <w:szCs w:val="20"/>
          <w:rtl/>
        </w:rPr>
      </w:pPr>
    </w:p>
    <w:p w14:paraId="2CC5A34D" w14:textId="77777777" w:rsidR="001E274E" w:rsidRDefault="001E274E" w:rsidP="00CB4170">
      <w:pPr>
        <w:bidi/>
        <w:spacing w:after="0"/>
        <w:jc w:val="center"/>
        <w:rPr>
          <w:rFonts w:ascii="Times New Roman" w:hAnsi="Times New Roman" w:cs="Nazanin"/>
          <w:color w:val="0F243E" w:themeColor="text2" w:themeShade="80"/>
          <w:sz w:val="20"/>
          <w:szCs w:val="16"/>
          <w:rtl/>
        </w:rPr>
      </w:pPr>
      <w:r w:rsidRPr="00E34DD8"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  <w:t>معاونت آموزشي</w:t>
      </w:r>
    </w:p>
    <w:p w14:paraId="35168E26" w14:textId="77777777" w:rsidR="00881520" w:rsidRDefault="001E274E" w:rsidP="00CB4170">
      <w:pPr>
        <w:bidi/>
        <w:spacing w:after="0"/>
        <w:jc w:val="center"/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</w:pPr>
      <w:r w:rsidRPr="00AE4764"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  <w:t>مركز مطالعات و توسعه آموزش علوم پزشک</w:t>
      </w:r>
      <w:r w:rsidRPr="00AE4764">
        <w:rPr>
          <w:rFonts w:ascii="Times New Roman" w:hAnsi="Times New Roman" w:cs="B Nazanin" w:hint="cs"/>
          <w:color w:val="0F243E" w:themeColor="text2" w:themeShade="80"/>
          <w:sz w:val="20"/>
          <w:szCs w:val="20"/>
          <w:rtl/>
        </w:rPr>
        <w:t>ی</w:t>
      </w:r>
    </w:p>
    <w:p w14:paraId="3D582517" w14:textId="77777777" w:rsidR="00130CCA" w:rsidRPr="00AE4764" w:rsidRDefault="00130CCA" w:rsidP="00CB4170">
      <w:pPr>
        <w:bidi/>
        <w:spacing w:after="0"/>
        <w:jc w:val="center"/>
        <w:rPr>
          <w:rFonts w:ascii="Times New Roman" w:hAnsi="Times New Roman" w:cs="B Nazanin"/>
          <w:bCs/>
          <w:sz w:val="20"/>
          <w:szCs w:val="32"/>
          <w:rtl/>
          <w:lang w:bidi="fa-IR"/>
        </w:rPr>
      </w:pPr>
      <w:r>
        <w:rPr>
          <w:rFonts w:ascii="Times New Roman" w:hAnsi="Times New Roman" w:cs="B Nazanin" w:hint="cs"/>
          <w:color w:val="0F243E" w:themeColor="text2" w:themeShade="80"/>
          <w:sz w:val="20"/>
          <w:szCs w:val="20"/>
          <w:rtl/>
        </w:rPr>
        <w:t>واحد برنامه</w:t>
      </w:r>
      <w:r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  <w:softHyphen/>
      </w:r>
      <w:r>
        <w:rPr>
          <w:rFonts w:ascii="Times New Roman" w:hAnsi="Times New Roman" w:cs="B Nazanin" w:hint="cs"/>
          <w:color w:val="0F243E" w:themeColor="text2" w:themeShade="80"/>
          <w:sz w:val="20"/>
          <w:szCs w:val="20"/>
          <w:rtl/>
        </w:rPr>
        <w:t>ریزی آموزشی</w:t>
      </w:r>
    </w:p>
    <w:p w14:paraId="7993C2A9" w14:textId="77777777" w:rsidR="00357089" w:rsidRPr="00AE4764" w:rsidRDefault="00357089" w:rsidP="00CB4170">
      <w:pPr>
        <w:spacing w:after="0"/>
        <w:jc w:val="center"/>
        <w:rPr>
          <w:rFonts w:ascii="Times New Roman" w:hAnsi="Times New Roman" w:cs="B Titr"/>
          <w:sz w:val="20"/>
          <w:szCs w:val="28"/>
          <w:rtl/>
          <w:lang w:bidi="fa-IR"/>
        </w:rPr>
      </w:pPr>
    </w:p>
    <w:p w14:paraId="349FCF65" w14:textId="77777777" w:rsidR="001E274E" w:rsidRDefault="001E274E" w:rsidP="00CB4170">
      <w:pPr>
        <w:bidi/>
        <w:spacing w:after="0"/>
        <w:jc w:val="both"/>
        <w:rPr>
          <w:rFonts w:ascii="Times New Roman" w:hAnsi="Times New Roman" w:cs="B Titr"/>
          <w:sz w:val="20"/>
          <w:szCs w:val="28"/>
          <w:rtl/>
          <w:lang w:bidi="fa-IR"/>
        </w:rPr>
      </w:pPr>
    </w:p>
    <w:p w14:paraId="71E43539" w14:textId="77777777" w:rsidR="00881520" w:rsidRPr="00AE4764" w:rsidRDefault="00F378AD" w:rsidP="00CB4170">
      <w:pPr>
        <w:bidi/>
        <w:spacing w:after="0"/>
        <w:jc w:val="center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>چارچوب طراحی «طرح</w:t>
      </w:r>
      <w:r w:rsidR="007E604E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 </w:t>
      </w:r>
      <w:r w:rsidR="00BA04BB">
        <w:rPr>
          <w:rFonts w:ascii="Times New Roman" w:hAnsi="Times New Roman" w:cs="B Titr" w:hint="cs"/>
          <w:sz w:val="20"/>
          <w:szCs w:val="28"/>
          <w:rtl/>
          <w:lang w:bidi="fa-IR"/>
        </w:rPr>
        <w:t>دوره</w:t>
      </w:r>
      <w:r w:rsidR="00E82891" w:rsidRPr="00AE4764">
        <w:rPr>
          <w:rStyle w:val="FootnoteReference"/>
          <w:rFonts w:ascii="Times New Roman" w:hAnsi="Times New Roman" w:cs="B Titr"/>
          <w:sz w:val="20"/>
          <w:szCs w:val="28"/>
          <w:rtl/>
          <w:lang w:bidi="fa-IR"/>
        </w:rPr>
        <w:footnoteReference w:id="1"/>
      </w:r>
      <w:r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>»</w:t>
      </w:r>
      <w:r w:rsidR="009209B3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 </w:t>
      </w:r>
      <w:r w:rsidR="003A792A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>ویژه</w:t>
      </w:r>
      <w:r w:rsidR="009209B3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 دوره</w:t>
      </w:r>
      <w:r w:rsidR="009209B3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softHyphen/>
        <w:t xml:space="preserve">های </w:t>
      </w:r>
      <w:r w:rsidR="0038046C">
        <w:rPr>
          <w:rFonts w:ascii="Times New Roman" w:hAnsi="Times New Roman" w:cs="B Titr" w:hint="cs"/>
          <w:sz w:val="20"/>
          <w:szCs w:val="28"/>
          <w:rtl/>
          <w:lang w:bidi="fa-IR"/>
        </w:rPr>
        <w:t>کارآموزی/ کارورزی</w:t>
      </w:r>
      <w:r w:rsidR="00AB3BAC">
        <w:rPr>
          <w:rStyle w:val="FootnoteReference"/>
          <w:rFonts w:ascii="Times New Roman" w:hAnsi="Times New Roman" w:cs="B Titr"/>
          <w:sz w:val="20"/>
          <w:szCs w:val="28"/>
          <w:rtl/>
          <w:lang w:bidi="fa-IR"/>
        </w:rPr>
        <w:footnoteReference w:id="2"/>
      </w:r>
    </w:p>
    <w:p w14:paraId="5ADABC3F" w14:textId="77777777" w:rsidR="007E604E" w:rsidRPr="00AE4764" w:rsidRDefault="007E604E" w:rsidP="00CB4170">
      <w:pPr>
        <w:bidi/>
        <w:spacing w:after="0"/>
        <w:jc w:val="both"/>
        <w:rPr>
          <w:rFonts w:ascii="Times New Roman" w:hAnsi="Times New Roman" w:cs="B Nazanin"/>
          <w:bCs/>
          <w:sz w:val="20"/>
          <w:szCs w:val="28"/>
          <w:lang w:bidi="fa-IR"/>
        </w:rPr>
      </w:pPr>
    </w:p>
    <w:p w14:paraId="1474B680" w14:textId="77777777" w:rsidR="00711C82" w:rsidRDefault="00AE6C53" w:rsidP="00CB4170">
      <w:pPr>
        <w:bidi/>
        <w:spacing w:after="0"/>
        <w:jc w:val="both"/>
        <w:rPr>
          <w:rFonts w:ascii="Times New Roman" w:hAnsi="Times New Roman" w:cs="IranNastaliq"/>
          <w:bCs/>
          <w:sz w:val="20"/>
          <w:szCs w:val="32"/>
          <w:lang w:bidi="fa-IR"/>
        </w:rPr>
      </w:pPr>
      <w:r w:rsidRPr="00AE4764">
        <w:rPr>
          <w:rFonts w:ascii="Times New Roman" w:hAnsi="Times New Roman" w:cs="IranNastaliq" w:hint="cs"/>
          <w:bCs/>
          <w:sz w:val="20"/>
          <w:szCs w:val="32"/>
          <w:rtl/>
          <w:lang w:bidi="fa-IR"/>
        </w:rPr>
        <w:t xml:space="preserve"> </w:t>
      </w:r>
    </w:p>
    <w:p w14:paraId="5C89F868" w14:textId="77777777" w:rsidR="00993245" w:rsidRPr="00A5292F" w:rsidRDefault="00993245" w:rsidP="0099324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اطلاعات کلی دوره:</w:t>
      </w:r>
    </w:p>
    <w:p w14:paraId="340B988E" w14:textId="50FC0732" w:rsidR="00993245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E2313F">
        <w:rPr>
          <w:rFonts w:ascii="Times New Roman" w:hAnsi="Times New Roman" w:cs="B Nazanin" w:hint="cs"/>
          <w:sz w:val="20"/>
          <w:szCs w:val="28"/>
          <w:rtl/>
          <w:lang w:bidi="fa-IR"/>
        </w:rPr>
        <w:t>عنوان دوره کارآموزی/ کارورزی:</w:t>
      </w:r>
      <w:r w:rsidR="00A24026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کارآموزی </w:t>
      </w:r>
      <w:r w:rsidR="00A24026" w:rsidRPr="00A24026">
        <w:rPr>
          <w:rFonts w:ascii="Times New Roman" w:hAnsi="Times New Roman" w:cs="B Nazanin"/>
          <w:sz w:val="20"/>
          <w:szCs w:val="28"/>
          <w:rtl/>
          <w:lang w:bidi="fa-IR"/>
        </w:rPr>
        <w:t>نظريه ها، الگوهاي پرستاري وکاربرد آنها</w:t>
      </w:r>
    </w:p>
    <w:p w14:paraId="3BE85335" w14:textId="6FACE759" w:rsidR="00993245" w:rsidRPr="00872C1B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نام بیمارستان/ مرکز بالینی:</w:t>
      </w:r>
      <w:r w:rsidR="00A24026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مراکز خدمات جامع سلامت- مراکز درمانی</w:t>
      </w:r>
    </w:p>
    <w:p w14:paraId="5ACCE701" w14:textId="06DD8352" w:rsidR="00993245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E34DD8">
        <w:rPr>
          <w:rFonts w:ascii="Times New Roman" w:hAnsi="Times New Roman" w:cs="B Nazanin"/>
          <w:sz w:val="20"/>
          <w:szCs w:val="28"/>
          <w:rtl/>
          <w:lang w:bidi="fa-IR"/>
        </w:rPr>
        <w:t xml:space="preserve">نام </w:t>
      </w:r>
      <w:r w:rsidRPr="00E34DD8">
        <w:rPr>
          <w:rFonts w:ascii="Times New Roman" w:hAnsi="Times New Roman" w:cs="B Nazanin" w:hint="cs"/>
          <w:sz w:val="20"/>
          <w:szCs w:val="28"/>
          <w:rtl/>
          <w:lang w:bidi="fa-IR"/>
        </w:rPr>
        <w:t>بخش/ گروه:</w:t>
      </w:r>
      <w:r w:rsidR="00A24026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گروه پرستاری سلامت جمعه و سالمندی</w:t>
      </w:r>
    </w:p>
    <w:p w14:paraId="01C6E789" w14:textId="6CC98C12" w:rsidR="00993245" w:rsidRPr="00872C1B" w:rsidRDefault="00993245" w:rsidP="001D264E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>
        <w:rPr>
          <w:rFonts w:ascii="Times New Roman" w:hAnsi="Times New Roman" w:cs="B Nazanin" w:hint="cs"/>
          <w:sz w:val="20"/>
          <w:szCs w:val="28"/>
          <w:rtl/>
          <w:lang w:bidi="fa-IR"/>
        </w:rPr>
        <w:t>مسؤول آموزش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  <w:r w:rsidR="00A24026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دکتر </w:t>
      </w:r>
      <w:r w:rsidR="001D264E">
        <w:rPr>
          <w:rFonts w:ascii="Times New Roman" w:hAnsi="Times New Roman" w:cs="B Nazanin" w:hint="cs"/>
          <w:sz w:val="20"/>
          <w:szCs w:val="28"/>
          <w:rtl/>
          <w:lang w:bidi="fa-IR"/>
        </w:rPr>
        <w:t>رضا نگارنده</w:t>
      </w:r>
      <w:bookmarkStart w:id="0" w:name="_GoBack"/>
      <w:bookmarkEnd w:id="0"/>
    </w:p>
    <w:p w14:paraId="46AD21E6" w14:textId="54DFD4EA" w:rsidR="00993245" w:rsidRPr="00872C1B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اعضای هیأت علمی</w:t>
      </w:r>
      <w:r w:rsidR="00B4769F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مدرس در دوره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  <w:r w:rsidR="00A24026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دکتر رضا نگارنده- دکتر شهزاد پاشایی پور</w:t>
      </w:r>
    </w:p>
    <w:p w14:paraId="7AFA580F" w14:textId="501B51AB" w:rsidR="00993245" w:rsidRPr="00872C1B" w:rsidRDefault="00993245" w:rsidP="001D264E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اطلاعات 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تماس </w:t>
      </w:r>
      <w:r>
        <w:rPr>
          <w:rFonts w:ascii="Times New Roman" w:hAnsi="Times New Roman" w:cs="B Nazanin" w:hint="cs"/>
          <w:sz w:val="20"/>
          <w:szCs w:val="28"/>
          <w:rtl/>
          <w:lang w:bidi="fa-IR"/>
        </w:rPr>
        <w:t>مسؤول آموزش</w:t>
      </w:r>
      <w:r w:rsidR="00FF521C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  <w:r w:rsidR="00A24026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0216105420</w:t>
      </w:r>
      <w:r w:rsidR="001D264E">
        <w:rPr>
          <w:rFonts w:ascii="Times New Roman" w:hAnsi="Times New Roman" w:cs="B Nazanin" w:hint="cs"/>
          <w:sz w:val="20"/>
          <w:szCs w:val="28"/>
          <w:rtl/>
          <w:lang w:bidi="fa-IR"/>
        </w:rPr>
        <w:t>6</w:t>
      </w:r>
    </w:p>
    <w:p w14:paraId="711130AE" w14:textId="2A616C2D" w:rsidR="007D4D72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طول </w:t>
      </w:r>
      <w:r>
        <w:rPr>
          <w:rFonts w:ascii="Times New Roman" w:hAnsi="Times New Roman" w:cs="B Nazanin" w:hint="cs"/>
          <w:sz w:val="20"/>
          <w:szCs w:val="28"/>
          <w:rtl/>
          <w:lang w:bidi="fa-IR"/>
        </w:rPr>
        <w:t>دوره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: </w:t>
      </w:r>
      <w:r w:rsidR="00A24026">
        <w:rPr>
          <w:rFonts w:ascii="Times New Roman" w:hAnsi="Times New Roman" w:cs="B Nazanin" w:hint="cs"/>
          <w:sz w:val="20"/>
          <w:szCs w:val="28"/>
          <w:rtl/>
          <w:lang w:bidi="fa-IR"/>
        </w:rPr>
        <w:t>25 ساعت</w:t>
      </w:r>
    </w:p>
    <w:p w14:paraId="0B79D1FC" w14:textId="77777777" w:rsidR="00993245" w:rsidRDefault="00993245" w:rsidP="00993245">
      <w:pPr>
        <w:spacing w:after="0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</w:p>
    <w:p w14:paraId="5997BC04" w14:textId="77777777" w:rsidR="00993245" w:rsidRPr="00A5292F" w:rsidRDefault="00993245" w:rsidP="00A5292F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lastRenderedPageBreak/>
        <w:t xml:space="preserve">مرور اجمالی/ 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توصیف کلی </w:t>
      </w: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دوره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می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 xml:space="preserve">رود مسؤول </w:t>
      </w: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برنامه،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ضمن ارائه توضیحاتی کلی، </w:t>
      </w: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دوره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را در قالب یک یا دو بند، توصیف کند.): </w:t>
      </w:r>
    </w:p>
    <w:p w14:paraId="2D14CF41" w14:textId="7CA9AF10" w:rsidR="00993245" w:rsidRDefault="00A24026" w:rsidP="00993245">
      <w:pPr>
        <w:bidi/>
        <w:spacing w:after="0"/>
        <w:jc w:val="both"/>
        <w:rPr>
          <w:rFonts w:ascii="Times New Roman" w:hAnsi="Times New Roman" w:cs="B Nazanin"/>
          <w:b/>
          <w:sz w:val="16"/>
          <w:szCs w:val="24"/>
          <w:rtl/>
          <w:lang w:bidi="fa-IR"/>
        </w:rPr>
      </w:pPr>
      <w:r w:rsidRPr="00A24026">
        <w:rPr>
          <w:rFonts w:ascii="Times New Roman" w:hAnsi="Times New Roman" w:cs="B Nazanin"/>
          <w:b/>
          <w:sz w:val="16"/>
          <w:szCs w:val="24"/>
          <w:rtl/>
          <w:lang w:bidi="fa-IR"/>
        </w:rPr>
        <w:t>رشد حرفه پرستار</w:t>
      </w:r>
      <w:r w:rsidRPr="00A24026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ی</w:t>
      </w:r>
      <w:r w:rsidRPr="00A24026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زا</w:t>
      </w:r>
      <w:r w:rsidRPr="00A24026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یی</w:t>
      </w:r>
      <w:r w:rsidRPr="00A24026">
        <w:rPr>
          <w:rFonts w:ascii="Times New Roman" w:hAnsi="Times New Roman" w:cs="B Nazanin" w:hint="eastAsia"/>
          <w:b/>
          <w:sz w:val="16"/>
          <w:szCs w:val="24"/>
          <w:rtl/>
          <w:lang w:bidi="fa-IR"/>
        </w:rPr>
        <w:t>ده</w:t>
      </w:r>
      <w:r w:rsidRPr="00A24026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رو</w:t>
      </w:r>
      <w:r w:rsidRPr="00A24026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ی</w:t>
      </w:r>
      <w:r w:rsidRPr="00A24026">
        <w:rPr>
          <w:rFonts w:ascii="Times New Roman" w:hAnsi="Times New Roman" w:cs="B Nazanin" w:hint="eastAsia"/>
          <w:b/>
          <w:sz w:val="16"/>
          <w:szCs w:val="24"/>
          <w:rtl/>
          <w:lang w:bidi="fa-IR"/>
        </w:rPr>
        <w:t>کرد</w:t>
      </w:r>
      <w:r w:rsidRPr="00A24026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علم</w:t>
      </w:r>
      <w:r w:rsidRPr="00A24026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ی</w:t>
      </w:r>
      <w:r w:rsidRPr="00A24026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و تول</w:t>
      </w:r>
      <w:r w:rsidRPr="00A24026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ی</w:t>
      </w:r>
      <w:r w:rsidRPr="00A24026">
        <w:rPr>
          <w:rFonts w:ascii="Times New Roman" w:hAnsi="Times New Roman" w:cs="B Nazanin" w:hint="eastAsia"/>
          <w:b/>
          <w:sz w:val="16"/>
          <w:szCs w:val="24"/>
          <w:rtl/>
          <w:lang w:bidi="fa-IR"/>
        </w:rPr>
        <w:t>د</w:t>
      </w:r>
      <w:r w:rsidRPr="00A24026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دانش و تئور</w:t>
      </w:r>
      <w:r w:rsidRPr="00A24026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ی</w:t>
      </w:r>
      <w:r w:rsidRPr="00A24026">
        <w:rPr>
          <w:rFonts w:ascii="Times New Roman" w:hAnsi="Times New Roman" w:cs="B Nazanin" w:hint="eastAsia"/>
          <w:b/>
          <w:sz w:val="16"/>
          <w:szCs w:val="24"/>
          <w:rtl/>
          <w:lang w:bidi="fa-IR"/>
        </w:rPr>
        <w:t>ها</w:t>
      </w:r>
      <w:r w:rsidRPr="00A24026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بر مبنا</w:t>
      </w:r>
      <w:r w:rsidRPr="00A24026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ی</w:t>
      </w:r>
      <w:r w:rsidRPr="00A24026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دانش تجرب</w:t>
      </w:r>
      <w:r w:rsidRPr="00A24026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ی</w:t>
      </w:r>
      <w:r w:rsidRPr="00A24026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است. نظر</w:t>
      </w:r>
      <w:r w:rsidRPr="00A24026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ی</w:t>
      </w:r>
      <w:r w:rsidRPr="00A24026">
        <w:rPr>
          <w:rFonts w:ascii="Times New Roman" w:hAnsi="Times New Roman" w:cs="B Nazanin" w:hint="eastAsia"/>
          <w:b/>
          <w:sz w:val="16"/>
          <w:szCs w:val="24"/>
          <w:rtl/>
          <w:lang w:bidi="fa-IR"/>
        </w:rPr>
        <w:t>ه</w:t>
      </w:r>
      <w:r w:rsidRPr="00A24026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ها و الگوها درواقع همان دانش اختصاص</w:t>
      </w:r>
      <w:r w:rsidRPr="00A24026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ی</w:t>
      </w:r>
      <w:r w:rsidRPr="00A24026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و و</w:t>
      </w:r>
      <w:r w:rsidRPr="00A24026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ی</w:t>
      </w:r>
      <w:r w:rsidRPr="00A24026">
        <w:rPr>
          <w:rFonts w:ascii="Times New Roman" w:hAnsi="Times New Roman" w:cs="B Nazanin" w:hint="eastAsia"/>
          <w:b/>
          <w:sz w:val="16"/>
          <w:szCs w:val="24"/>
          <w:rtl/>
          <w:lang w:bidi="fa-IR"/>
        </w:rPr>
        <w:t>ژه</w:t>
      </w:r>
      <w:r w:rsidRPr="00A24026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پرستار</w:t>
      </w:r>
      <w:r w:rsidRPr="00A24026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ی</w:t>
      </w:r>
      <w:r w:rsidRPr="00A24026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هستند که نحوه بکارگ</w:t>
      </w:r>
      <w:r w:rsidRPr="00A24026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ی</w:t>
      </w:r>
      <w:r w:rsidRPr="00A24026">
        <w:rPr>
          <w:rFonts w:ascii="Times New Roman" w:hAnsi="Times New Roman" w:cs="B Nazanin" w:hint="eastAsia"/>
          <w:b/>
          <w:sz w:val="16"/>
          <w:szCs w:val="24"/>
          <w:rtl/>
          <w:lang w:bidi="fa-IR"/>
        </w:rPr>
        <w:t>ر</w:t>
      </w:r>
      <w:r w:rsidRPr="00A24026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ی</w:t>
      </w:r>
      <w:r w:rsidRPr="00A24026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دانش و مهارتها</w:t>
      </w:r>
      <w:r w:rsidRPr="00A24026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ی</w:t>
      </w:r>
      <w:r w:rsidRPr="00A24026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مراقبت</w:t>
      </w:r>
      <w:r w:rsidRPr="00A24026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ی</w:t>
      </w:r>
      <w:r w:rsidRPr="00A24026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و درمان</w:t>
      </w:r>
      <w:r w:rsidRPr="00A24026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ی</w:t>
      </w:r>
      <w:r w:rsidRPr="00A24026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را هدا</w:t>
      </w:r>
      <w:r w:rsidRPr="00A24026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ی</w:t>
      </w:r>
      <w:r w:rsidRPr="00A24026">
        <w:rPr>
          <w:rFonts w:ascii="Times New Roman" w:hAnsi="Times New Roman" w:cs="B Nazanin" w:hint="eastAsia"/>
          <w:b/>
          <w:sz w:val="16"/>
          <w:szCs w:val="24"/>
          <w:rtl/>
          <w:lang w:bidi="fa-IR"/>
        </w:rPr>
        <w:t>ت</w:t>
      </w:r>
      <w:r w:rsidRPr="00A24026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و تسه</w:t>
      </w:r>
      <w:r w:rsidRPr="00A24026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ی</w:t>
      </w:r>
      <w:r w:rsidRPr="00A24026">
        <w:rPr>
          <w:rFonts w:ascii="Times New Roman" w:hAnsi="Times New Roman" w:cs="B Nazanin" w:hint="eastAsia"/>
          <w:b/>
          <w:sz w:val="16"/>
          <w:szCs w:val="24"/>
          <w:rtl/>
          <w:lang w:bidi="fa-IR"/>
        </w:rPr>
        <w:t>ل</w:t>
      </w:r>
      <w:r w:rsidRPr="00A24026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م</w:t>
      </w:r>
      <w:r w:rsidRPr="00A24026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ی</w:t>
      </w:r>
      <w:r w:rsidRPr="00A24026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کند. ارائه اين درس به صورت دانشجو - مح</w:t>
      </w:r>
      <w:r w:rsidRPr="00A24026">
        <w:rPr>
          <w:rFonts w:ascii="Times New Roman" w:hAnsi="Times New Roman" w:cs="B Nazanin" w:hint="eastAsia"/>
          <w:b/>
          <w:sz w:val="16"/>
          <w:szCs w:val="24"/>
          <w:rtl/>
          <w:lang w:bidi="fa-IR"/>
        </w:rPr>
        <w:t>وري</w:t>
      </w:r>
      <w:r w:rsidRPr="00A24026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و براساس يادگيري فعال برنامه  ريزي شده است. به نحوي که به دانشجويان فرصت داده مي شود تا با نظريه ها و الگوهاي پرستاري  آشنا شده و آنها را بکار گيرند.</w:t>
      </w:r>
      <w:r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 xml:space="preserve"> </w:t>
      </w:r>
      <w:r w:rsidRPr="00A24026">
        <w:rPr>
          <w:rFonts w:ascii="Times New Roman" w:hAnsi="Times New Roman" w:cs="B Nazanin"/>
          <w:b/>
          <w:sz w:val="16"/>
          <w:szCs w:val="24"/>
          <w:rtl/>
          <w:lang w:bidi="fa-IR"/>
        </w:rPr>
        <w:t>در پا</w:t>
      </w:r>
      <w:r w:rsidRPr="00A24026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ی</w:t>
      </w:r>
      <w:r w:rsidRPr="00A24026">
        <w:rPr>
          <w:rFonts w:ascii="Times New Roman" w:hAnsi="Times New Roman" w:cs="B Nazanin" w:hint="eastAsia"/>
          <w:b/>
          <w:sz w:val="16"/>
          <w:szCs w:val="24"/>
          <w:rtl/>
          <w:lang w:bidi="fa-IR"/>
        </w:rPr>
        <w:t>ان</w:t>
      </w:r>
      <w:r w:rsidRPr="00A24026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درس دانشجو</w:t>
      </w:r>
      <w:r w:rsidRPr="00A24026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ی</w:t>
      </w:r>
      <w:r w:rsidRPr="00A24026">
        <w:rPr>
          <w:rFonts w:ascii="Times New Roman" w:hAnsi="Times New Roman" w:cs="B Nazanin" w:hint="eastAsia"/>
          <w:b/>
          <w:sz w:val="16"/>
          <w:szCs w:val="24"/>
          <w:rtl/>
          <w:lang w:bidi="fa-IR"/>
        </w:rPr>
        <w:t>ان</w:t>
      </w:r>
      <w:r w:rsidRPr="00A24026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بتوانند انواع نظر</w:t>
      </w:r>
      <w:r w:rsidRPr="00A24026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ی</w:t>
      </w:r>
      <w:r w:rsidRPr="00A24026">
        <w:rPr>
          <w:rFonts w:ascii="Times New Roman" w:hAnsi="Times New Roman" w:cs="B Nazanin" w:hint="eastAsia"/>
          <w:b/>
          <w:sz w:val="16"/>
          <w:szCs w:val="24"/>
          <w:rtl/>
          <w:lang w:bidi="fa-IR"/>
        </w:rPr>
        <w:t>ه</w:t>
      </w:r>
      <w:r w:rsidRPr="00A24026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ها و الگوها</w:t>
      </w:r>
      <w:r w:rsidRPr="00A24026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ی</w:t>
      </w:r>
      <w:r w:rsidRPr="00A24026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مهم در رشته پرستار</w:t>
      </w:r>
      <w:r w:rsidRPr="00A24026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ی</w:t>
      </w:r>
      <w:r w:rsidRPr="00A24026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را توض</w:t>
      </w:r>
      <w:r w:rsidRPr="00A24026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ی</w:t>
      </w:r>
      <w:r w:rsidRPr="00A24026">
        <w:rPr>
          <w:rFonts w:ascii="Times New Roman" w:hAnsi="Times New Roman" w:cs="B Nazanin" w:hint="eastAsia"/>
          <w:b/>
          <w:sz w:val="16"/>
          <w:szCs w:val="24"/>
          <w:rtl/>
          <w:lang w:bidi="fa-IR"/>
        </w:rPr>
        <w:t>ح</w:t>
      </w:r>
      <w:r w:rsidRPr="00A24026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داده و ضمن آشنا</w:t>
      </w:r>
      <w:r w:rsidRPr="00A24026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یی</w:t>
      </w:r>
      <w:r w:rsidRPr="00A24026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با ضرورت بکارگ</w:t>
      </w:r>
      <w:r w:rsidRPr="00A24026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ی</w:t>
      </w:r>
      <w:r w:rsidRPr="00A24026">
        <w:rPr>
          <w:rFonts w:ascii="Times New Roman" w:hAnsi="Times New Roman" w:cs="B Nazanin" w:hint="eastAsia"/>
          <w:b/>
          <w:sz w:val="16"/>
          <w:szCs w:val="24"/>
          <w:rtl/>
          <w:lang w:bidi="fa-IR"/>
        </w:rPr>
        <w:t>ر</w:t>
      </w:r>
      <w:r w:rsidRPr="00A24026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ی</w:t>
      </w:r>
      <w:r w:rsidRPr="00A24026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آنها در عرصه ها</w:t>
      </w:r>
      <w:r w:rsidRPr="00A24026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ی</w:t>
      </w:r>
      <w:r w:rsidRPr="00A24026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مختلف رشته پرستار</w:t>
      </w:r>
      <w:r w:rsidRPr="00A24026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ی</w:t>
      </w:r>
      <w:r w:rsidRPr="00A24026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اصول، شرا</w:t>
      </w:r>
      <w:r w:rsidRPr="00A24026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ی</w:t>
      </w:r>
      <w:r w:rsidRPr="00A24026">
        <w:rPr>
          <w:rFonts w:ascii="Times New Roman" w:hAnsi="Times New Roman" w:cs="B Nazanin" w:hint="eastAsia"/>
          <w:b/>
          <w:sz w:val="16"/>
          <w:szCs w:val="24"/>
          <w:rtl/>
          <w:lang w:bidi="fa-IR"/>
        </w:rPr>
        <w:t>ط</w:t>
      </w:r>
      <w:r w:rsidRPr="00A24026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و نحوه بکارگ</w:t>
      </w:r>
      <w:r w:rsidRPr="00A24026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ی</w:t>
      </w:r>
      <w:r w:rsidRPr="00A24026">
        <w:rPr>
          <w:rFonts w:ascii="Times New Roman" w:hAnsi="Times New Roman" w:cs="B Nazanin" w:hint="eastAsia"/>
          <w:b/>
          <w:sz w:val="16"/>
          <w:szCs w:val="24"/>
          <w:rtl/>
          <w:lang w:bidi="fa-IR"/>
        </w:rPr>
        <w:t>ر</w:t>
      </w:r>
      <w:r w:rsidRPr="00A24026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ی</w:t>
      </w:r>
      <w:r w:rsidRPr="00A24026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مدل را شرح دهند و بتوانند </w:t>
      </w:r>
      <w:r w:rsidRPr="00A24026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ی</w:t>
      </w:r>
      <w:r w:rsidRPr="00A24026">
        <w:rPr>
          <w:rFonts w:ascii="Times New Roman" w:hAnsi="Times New Roman" w:cs="B Nazanin" w:hint="eastAsia"/>
          <w:b/>
          <w:sz w:val="16"/>
          <w:szCs w:val="24"/>
          <w:rtl/>
          <w:lang w:bidi="fa-IR"/>
        </w:rPr>
        <w:t>ک</w:t>
      </w:r>
      <w:r w:rsidRPr="00A24026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ی</w:t>
      </w:r>
      <w:r w:rsidRPr="00A24026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از نظر</w:t>
      </w:r>
      <w:r w:rsidRPr="00A24026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ی</w:t>
      </w:r>
      <w:r w:rsidRPr="00A24026">
        <w:rPr>
          <w:rFonts w:ascii="Times New Roman" w:hAnsi="Times New Roman" w:cs="B Nazanin" w:hint="eastAsia"/>
          <w:b/>
          <w:sz w:val="16"/>
          <w:szCs w:val="24"/>
          <w:rtl/>
          <w:lang w:bidi="fa-IR"/>
        </w:rPr>
        <w:t>ه</w:t>
      </w:r>
      <w:r w:rsidRPr="00A24026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ها</w:t>
      </w:r>
      <w:r w:rsidRPr="00A24026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ی</w:t>
      </w:r>
      <w:r w:rsidRPr="00A24026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پرکاربرد را در عمل بکار گ</w:t>
      </w:r>
      <w:r w:rsidRPr="00A24026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ی</w:t>
      </w:r>
      <w:r w:rsidRPr="00A24026">
        <w:rPr>
          <w:rFonts w:ascii="Times New Roman" w:hAnsi="Times New Roman" w:cs="B Nazanin" w:hint="eastAsia"/>
          <w:b/>
          <w:sz w:val="16"/>
          <w:szCs w:val="24"/>
          <w:rtl/>
          <w:lang w:bidi="fa-IR"/>
        </w:rPr>
        <w:t>رند</w:t>
      </w:r>
      <w:r w:rsidRPr="00A24026">
        <w:rPr>
          <w:rFonts w:ascii="Times New Roman" w:hAnsi="Times New Roman" w:cs="B Nazanin"/>
          <w:b/>
          <w:sz w:val="16"/>
          <w:szCs w:val="24"/>
          <w:rtl/>
          <w:lang w:bidi="fa-IR"/>
        </w:rPr>
        <w:t>.</w:t>
      </w:r>
    </w:p>
    <w:p w14:paraId="42880E9B" w14:textId="77777777" w:rsidR="00BC7A9F" w:rsidRPr="00BC7A9F" w:rsidRDefault="00BC7A9F" w:rsidP="00BC7A9F">
      <w:pPr>
        <w:bidi/>
        <w:spacing w:after="0"/>
        <w:jc w:val="both"/>
        <w:rPr>
          <w:rFonts w:ascii="Times New Roman" w:hAnsi="Times New Roman" w:cs="B Nazanin"/>
          <w:b/>
          <w:sz w:val="16"/>
          <w:szCs w:val="24"/>
          <w:rtl/>
          <w:lang w:bidi="fa-IR"/>
        </w:rPr>
      </w:pPr>
    </w:p>
    <w:p w14:paraId="353D0813" w14:textId="1C3BADC9" w:rsidR="002234CF" w:rsidRDefault="00E50C3B" w:rsidP="004F5F0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پ</w:t>
      </w:r>
      <w:r w:rsidR="00993245"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یامدهای یادگیری مورد انتظار</w:t>
      </w:r>
      <w:r w:rsidR="00993245" w:rsidRPr="00A5292F">
        <w:rPr>
          <w:rFonts w:ascii="IranNastaliq" w:hAnsi="IranNastaliq" w:cs="B Nazanin"/>
          <w:b/>
          <w:sz w:val="24"/>
          <w:szCs w:val="24"/>
          <w:vertAlign w:val="superscript"/>
          <w:rtl/>
        </w:rPr>
        <w:footnoteReference w:id="3"/>
      </w:r>
      <w:r w:rsidR="00655AB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10EB8BAD" w14:textId="77777777" w:rsidR="00A24026" w:rsidRDefault="00A24026" w:rsidP="00A24026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A24026">
        <w:rPr>
          <w:rFonts w:ascii="IranNastaliq" w:hAnsi="IranNastaliq" w:cs="B Nazanin"/>
          <w:sz w:val="24"/>
          <w:szCs w:val="24"/>
          <w:rtl/>
          <w:lang w:bidi="fa-IR"/>
        </w:rPr>
        <w:t>کاربرد فرا</w:t>
      </w:r>
      <w:r w:rsidRPr="00A24026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A24026">
        <w:rPr>
          <w:rFonts w:ascii="IranNastaliq" w:hAnsi="IranNastaliq" w:cs="B Nazanin" w:hint="eastAsia"/>
          <w:sz w:val="24"/>
          <w:szCs w:val="24"/>
          <w:rtl/>
          <w:lang w:bidi="fa-IR"/>
        </w:rPr>
        <w:t>ند</w:t>
      </w:r>
      <w:r w:rsidRPr="00A24026">
        <w:rPr>
          <w:rFonts w:ascii="IranNastaliq" w:hAnsi="IranNastaliq" w:cs="B Nazanin"/>
          <w:sz w:val="24"/>
          <w:szCs w:val="24"/>
          <w:rtl/>
          <w:lang w:bidi="fa-IR"/>
        </w:rPr>
        <w:t xml:space="preserve"> پرستار</w:t>
      </w:r>
      <w:r w:rsidRPr="00A24026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A24026">
        <w:rPr>
          <w:rFonts w:ascii="IranNastaliq" w:hAnsi="IranNastaliq" w:cs="B Nazanin"/>
          <w:sz w:val="24"/>
          <w:szCs w:val="24"/>
          <w:rtl/>
          <w:lang w:bidi="fa-IR"/>
        </w:rPr>
        <w:t xml:space="preserve"> در ارائه خدمات پرستار</w:t>
      </w:r>
      <w:r w:rsidRPr="00A24026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A24026">
        <w:rPr>
          <w:rFonts w:ascii="IranNastaliq" w:hAnsi="IranNastaliq" w:cs="B Nazanin"/>
          <w:sz w:val="24"/>
          <w:szCs w:val="24"/>
          <w:rtl/>
          <w:lang w:bidi="fa-IR"/>
        </w:rPr>
        <w:t xml:space="preserve"> را مورد تجز</w:t>
      </w:r>
      <w:r w:rsidRPr="00A24026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A24026">
        <w:rPr>
          <w:rFonts w:ascii="IranNastaliq" w:hAnsi="IranNastaliq" w:cs="B Nazanin" w:hint="eastAsia"/>
          <w:sz w:val="24"/>
          <w:szCs w:val="24"/>
          <w:rtl/>
          <w:lang w:bidi="fa-IR"/>
        </w:rPr>
        <w:t>ه</w:t>
      </w:r>
      <w:r w:rsidRPr="00A24026">
        <w:rPr>
          <w:rFonts w:ascii="IranNastaliq" w:hAnsi="IranNastaliq" w:cs="B Nazanin"/>
          <w:sz w:val="24"/>
          <w:szCs w:val="24"/>
          <w:rtl/>
          <w:lang w:bidi="fa-IR"/>
        </w:rPr>
        <w:t xml:space="preserve"> و تحل</w:t>
      </w:r>
      <w:r w:rsidRPr="00A24026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A24026">
        <w:rPr>
          <w:rFonts w:ascii="IranNastaliq" w:hAnsi="IranNastaliq" w:cs="B Nazanin" w:hint="eastAsia"/>
          <w:sz w:val="24"/>
          <w:szCs w:val="24"/>
          <w:rtl/>
          <w:lang w:bidi="fa-IR"/>
        </w:rPr>
        <w:t>ل</w:t>
      </w:r>
      <w:r w:rsidRPr="00A24026">
        <w:rPr>
          <w:rFonts w:ascii="IranNastaliq" w:hAnsi="IranNastaliq" w:cs="B Nazanin"/>
          <w:sz w:val="24"/>
          <w:szCs w:val="24"/>
          <w:rtl/>
          <w:lang w:bidi="fa-IR"/>
        </w:rPr>
        <w:t xml:space="preserve"> قرار دهد</w:t>
      </w:r>
    </w:p>
    <w:p w14:paraId="6A3E53C1" w14:textId="77777777" w:rsidR="00A24026" w:rsidRDefault="00A24026" w:rsidP="00A24026">
      <w:pPr>
        <w:pStyle w:val="ListParagraph"/>
        <w:numPr>
          <w:ilvl w:val="0"/>
          <w:numId w:val="9"/>
        </w:numPr>
        <w:bidi/>
        <w:spacing w:after="0" w:line="240" w:lineRule="auto"/>
        <w:ind w:left="714" w:hanging="357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A24026">
        <w:rPr>
          <w:rFonts w:ascii="IranNastaliq" w:hAnsi="IranNastaliq" w:cs="B Nazanin" w:hint="eastAsia"/>
          <w:sz w:val="24"/>
          <w:szCs w:val="24"/>
          <w:rtl/>
          <w:lang w:bidi="fa-IR"/>
        </w:rPr>
        <w:t>اصول،</w:t>
      </w:r>
      <w:r w:rsidRPr="00A24026">
        <w:rPr>
          <w:rFonts w:ascii="IranNastaliq" w:hAnsi="IranNastaliq" w:cs="B Nazanin"/>
          <w:sz w:val="24"/>
          <w:szCs w:val="24"/>
          <w:rtl/>
          <w:lang w:bidi="fa-IR"/>
        </w:rPr>
        <w:t xml:space="preserve"> شرا</w:t>
      </w:r>
      <w:r w:rsidRPr="00A24026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A24026">
        <w:rPr>
          <w:rFonts w:ascii="IranNastaliq" w:hAnsi="IranNastaliq" w:cs="B Nazanin" w:hint="eastAsia"/>
          <w:sz w:val="24"/>
          <w:szCs w:val="24"/>
          <w:rtl/>
          <w:lang w:bidi="fa-IR"/>
        </w:rPr>
        <w:t>ط</w:t>
      </w:r>
      <w:r w:rsidRPr="00A24026">
        <w:rPr>
          <w:rFonts w:ascii="IranNastaliq" w:hAnsi="IranNastaliq" w:cs="B Nazanin"/>
          <w:sz w:val="24"/>
          <w:szCs w:val="24"/>
          <w:rtl/>
          <w:lang w:bidi="fa-IR"/>
        </w:rPr>
        <w:t xml:space="preserve"> و نحوه بکارگ</w:t>
      </w:r>
      <w:r w:rsidRPr="00A24026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A24026">
        <w:rPr>
          <w:rFonts w:ascii="IranNastaliq" w:hAnsi="IranNastaliq" w:cs="B Nazanin" w:hint="eastAsia"/>
          <w:sz w:val="24"/>
          <w:szCs w:val="24"/>
          <w:rtl/>
          <w:lang w:bidi="fa-IR"/>
        </w:rPr>
        <w:t>ر</w:t>
      </w:r>
      <w:r w:rsidRPr="00A24026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A24026">
        <w:rPr>
          <w:rFonts w:ascii="IranNastaliq" w:hAnsi="IranNastaliq" w:cs="B Nazanin"/>
          <w:sz w:val="24"/>
          <w:szCs w:val="24"/>
          <w:rtl/>
          <w:lang w:bidi="fa-IR"/>
        </w:rPr>
        <w:t xml:space="preserve"> نظر</w:t>
      </w:r>
      <w:r w:rsidRPr="00A24026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A24026">
        <w:rPr>
          <w:rFonts w:ascii="IranNastaliq" w:hAnsi="IranNastaliq" w:cs="B Nazanin" w:hint="eastAsia"/>
          <w:sz w:val="24"/>
          <w:szCs w:val="24"/>
          <w:rtl/>
          <w:lang w:bidi="fa-IR"/>
        </w:rPr>
        <w:t>ه</w:t>
      </w:r>
      <w:r w:rsidRPr="00A24026">
        <w:rPr>
          <w:rFonts w:ascii="IranNastaliq" w:hAnsi="IranNastaliq" w:cs="B Nazanin"/>
          <w:sz w:val="24"/>
          <w:szCs w:val="24"/>
          <w:rtl/>
          <w:lang w:bidi="fa-IR"/>
        </w:rPr>
        <w:t xml:space="preserve"> ها و مدلها</w:t>
      </w:r>
      <w:r w:rsidRPr="00A24026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A24026">
        <w:rPr>
          <w:rFonts w:ascii="IranNastaliq" w:hAnsi="IranNastaliq" w:cs="B Nazanin"/>
          <w:sz w:val="24"/>
          <w:szCs w:val="24"/>
          <w:rtl/>
          <w:lang w:bidi="fa-IR"/>
        </w:rPr>
        <w:t xml:space="preserve"> پرستار</w:t>
      </w:r>
      <w:r w:rsidRPr="00A24026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A24026">
        <w:rPr>
          <w:rFonts w:ascii="IranNastaliq" w:hAnsi="IranNastaliq" w:cs="B Nazanin"/>
          <w:sz w:val="24"/>
          <w:szCs w:val="24"/>
          <w:rtl/>
          <w:lang w:bidi="fa-IR"/>
        </w:rPr>
        <w:t xml:space="preserve"> را مورد مقا</w:t>
      </w:r>
      <w:r w:rsidRPr="00A24026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A24026">
        <w:rPr>
          <w:rFonts w:ascii="IranNastaliq" w:hAnsi="IranNastaliq" w:cs="B Nazanin" w:hint="eastAsia"/>
          <w:sz w:val="24"/>
          <w:szCs w:val="24"/>
          <w:rtl/>
          <w:lang w:bidi="fa-IR"/>
        </w:rPr>
        <w:t>سه</w:t>
      </w:r>
      <w:r w:rsidRPr="00A24026">
        <w:rPr>
          <w:rFonts w:ascii="IranNastaliq" w:hAnsi="IranNastaliq" w:cs="B Nazanin"/>
          <w:sz w:val="24"/>
          <w:szCs w:val="24"/>
          <w:rtl/>
          <w:lang w:bidi="fa-IR"/>
        </w:rPr>
        <w:t xml:space="preserve"> قرار دهد</w:t>
      </w:r>
      <w:r w:rsidRPr="00A24026">
        <w:rPr>
          <w:rFonts w:ascii="IranNastaliq" w:hAnsi="IranNastaliq" w:cs="B Nazanin"/>
          <w:sz w:val="24"/>
          <w:szCs w:val="24"/>
          <w:lang w:bidi="fa-IR"/>
        </w:rPr>
        <w:t>.</w:t>
      </w:r>
    </w:p>
    <w:p w14:paraId="79CEEB10" w14:textId="77777777" w:rsidR="00A24026" w:rsidRDefault="00A24026" w:rsidP="00A24026">
      <w:pPr>
        <w:pStyle w:val="ListParagraph"/>
        <w:numPr>
          <w:ilvl w:val="0"/>
          <w:numId w:val="9"/>
        </w:numPr>
        <w:bidi/>
        <w:spacing w:after="0" w:line="240" w:lineRule="auto"/>
        <w:ind w:left="714" w:hanging="357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A24026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A24026">
        <w:rPr>
          <w:rFonts w:ascii="IranNastaliq" w:hAnsi="IranNastaliq" w:cs="B Nazanin" w:hint="eastAsia"/>
          <w:sz w:val="24"/>
          <w:szCs w:val="24"/>
          <w:rtl/>
          <w:lang w:bidi="fa-IR"/>
        </w:rPr>
        <w:t>ک</w:t>
      </w:r>
      <w:r w:rsidRPr="00A24026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A24026">
        <w:rPr>
          <w:rFonts w:ascii="IranNastaliq" w:hAnsi="IranNastaliq" w:cs="B Nazanin"/>
          <w:sz w:val="24"/>
          <w:szCs w:val="24"/>
          <w:rtl/>
          <w:lang w:bidi="fa-IR"/>
        </w:rPr>
        <w:t xml:space="preserve"> از مدل ها را انتخاب کرده و در عمل از آن استفاده کنند</w:t>
      </w:r>
      <w:r w:rsidRPr="00A24026">
        <w:rPr>
          <w:rFonts w:ascii="IranNastaliq" w:hAnsi="IranNastaliq" w:cs="B Nazanin"/>
          <w:sz w:val="24"/>
          <w:szCs w:val="24"/>
          <w:lang w:bidi="fa-IR"/>
        </w:rPr>
        <w:t>.</w:t>
      </w:r>
    </w:p>
    <w:p w14:paraId="78A5353C" w14:textId="121CB608" w:rsidR="00BC7A9F" w:rsidRPr="00A24026" w:rsidRDefault="00A24026" w:rsidP="00A24026">
      <w:pPr>
        <w:pStyle w:val="ListParagraph"/>
        <w:numPr>
          <w:ilvl w:val="0"/>
          <w:numId w:val="9"/>
        </w:numPr>
        <w:bidi/>
        <w:spacing w:after="0" w:line="240" w:lineRule="auto"/>
        <w:ind w:left="714" w:hanging="357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A24026">
        <w:rPr>
          <w:rFonts w:ascii="IranNastaliq" w:hAnsi="IranNastaliq" w:cs="B Nazanin" w:hint="eastAsia"/>
          <w:sz w:val="24"/>
          <w:szCs w:val="24"/>
          <w:rtl/>
          <w:lang w:bidi="fa-IR"/>
        </w:rPr>
        <w:t>گزارش</w:t>
      </w:r>
      <w:r w:rsidRPr="00A24026">
        <w:rPr>
          <w:rFonts w:ascii="IranNastaliq" w:hAnsi="IranNastaliq" w:cs="B Nazanin"/>
          <w:sz w:val="24"/>
          <w:szCs w:val="24"/>
          <w:rtl/>
          <w:lang w:bidi="fa-IR"/>
        </w:rPr>
        <w:t xml:space="preserve"> کتب</w:t>
      </w:r>
      <w:r w:rsidRPr="00A24026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A24026">
        <w:rPr>
          <w:rFonts w:ascii="IranNastaliq" w:hAnsi="IranNastaliq" w:cs="B Nazanin"/>
          <w:sz w:val="24"/>
          <w:szCs w:val="24"/>
          <w:rtl/>
          <w:lang w:bidi="fa-IR"/>
        </w:rPr>
        <w:t xml:space="preserve"> خود را به طور کامل و صح</w:t>
      </w:r>
      <w:r w:rsidRPr="00A24026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A24026">
        <w:rPr>
          <w:rFonts w:ascii="IranNastaliq" w:hAnsi="IranNastaliq" w:cs="B Nazanin" w:hint="eastAsia"/>
          <w:sz w:val="24"/>
          <w:szCs w:val="24"/>
          <w:rtl/>
          <w:lang w:bidi="fa-IR"/>
        </w:rPr>
        <w:t>ح</w:t>
      </w:r>
      <w:r w:rsidRPr="00A24026">
        <w:rPr>
          <w:rFonts w:ascii="IranNastaliq" w:hAnsi="IranNastaliq" w:cs="B Nazanin"/>
          <w:sz w:val="24"/>
          <w:szCs w:val="24"/>
          <w:rtl/>
          <w:lang w:bidi="fa-IR"/>
        </w:rPr>
        <w:t xml:space="preserve"> انجام دهند.</w:t>
      </w:r>
    </w:p>
    <w:p w14:paraId="00F9F450" w14:textId="77777777" w:rsidR="00BC7A9F" w:rsidRDefault="00BC7A9F" w:rsidP="00BC7A9F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17FC9E1F" w14:textId="77777777" w:rsidR="002234CF" w:rsidRDefault="002234CF" w:rsidP="002234CF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61EED999" w14:textId="4560681D" w:rsidR="00993245" w:rsidRDefault="00993245" w:rsidP="00BC7A9F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اهم فعالیت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یاددهی- یادگیری متناظر با هر یک از پیامدهای یادگیری</w:t>
      </w:r>
      <w:r w:rsidR="004F5F00"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4"/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  <w:r w:rsidR="00BC7A9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Pr="00B115DB">
        <w:rPr>
          <w:rFonts w:asciiTheme="majorBidi" w:hAnsiTheme="majorBidi" w:cs="B Nazanin" w:hint="cs"/>
          <w:sz w:val="24"/>
          <w:szCs w:val="24"/>
          <w:rtl/>
          <w:lang w:bidi="fa-IR"/>
        </w:rPr>
        <w:t>فعالیت</w:t>
      </w:r>
      <w:r w:rsidRPr="00B115DB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 یاددهی- </w:t>
      </w:r>
      <w:r w:rsidR="0082676D" w:rsidRPr="00B115D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یادگیری متناظر با پیامد یادگیری </w:t>
      </w:r>
      <w:r w:rsidRPr="00B115D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....: </w:t>
      </w:r>
    </w:p>
    <w:p w14:paraId="1E86F37C" w14:textId="78A81CEA" w:rsidR="00BC7A9F" w:rsidRDefault="00A24026" w:rsidP="00BC7A9F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24026">
        <w:rPr>
          <w:rFonts w:asciiTheme="majorBidi" w:hAnsiTheme="majorBidi" w:cs="B Nazanin"/>
          <w:sz w:val="24"/>
          <w:szCs w:val="24"/>
          <w:rtl/>
          <w:lang w:bidi="fa-IR"/>
        </w:rPr>
        <w:t>بحث گروه</w:t>
      </w:r>
      <w:r w:rsidRPr="00A2402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A24026">
        <w:rPr>
          <w:rFonts w:asciiTheme="majorBidi" w:hAnsiTheme="majorBidi" w:cs="B Nazanin"/>
          <w:sz w:val="24"/>
          <w:szCs w:val="24"/>
          <w:rtl/>
          <w:lang w:bidi="fa-IR"/>
        </w:rPr>
        <w:t>- پرسش و پاسخ- کار در بال</w:t>
      </w:r>
      <w:r w:rsidRPr="00A2402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A24026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A24026">
        <w:rPr>
          <w:rFonts w:asciiTheme="majorBidi" w:hAnsiTheme="majorBidi" w:cs="B Nazanin"/>
          <w:sz w:val="24"/>
          <w:szCs w:val="24"/>
          <w:rtl/>
          <w:lang w:bidi="fa-IR"/>
        </w:rPr>
        <w:t xml:space="preserve"> با فرد، گروه و جامعه</w:t>
      </w:r>
    </w:p>
    <w:p w14:paraId="3A379272" w14:textId="77777777" w:rsidR="00BC7A9F" w:rsidRPr="00B115DB" w:rsidRDefault="00BC7A9F" w:rsidP="00BC7A9F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231EAC62" w14:textId="77777777" w:rsidR="00993245" w:rsidRPr="00CB4170" w:rsidRDefault="00993245" w:rsidP="00993245">
      <w:pPr>
        <w:bidi/>
        <w:spacing w:after="0"/>
        <w:jc w:val="both"/>
        <w:rPr>
          <w:rFonts w:asciiTheme="majorBidi" w:hAnsiTheme="majorBidi" w:cs="B Nazanin"/>
          <w:color w:val="FF0000"/>
          <w:sz w:val="24"/>
          <w:szCs w:val="24"/>
          <w:rtl/>
          <w:lang w:bidi="fa-IR"/>
        </w:rPr>
      </w:pPr>
    </w:p>
    <w:p w14:paraId="6AC7F15C" w14:textId="4D70B87E" w:rsidR="00993245" w:rsidRPr="007D345C" w:rsidRDefault="00993245" w:rsidP="0099324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وظایف و مسؤولیت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کارآموزان/ کارورزان</w:t>
      </w:r>
      <w:r w:rsidR="00B4769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در دوره بالینی </w:t>
      </w:r>
      <w:r w:rsidRPr="007D345C">
        <w:rPr>
          <w:rFonts w:ascii="IranNastaliq" w:hAnsi="IranNastaliq" w:cs="B Nazanin"/>
          <w:b/>
          <w:bCs/>
          <w:sz w:val="24"/>
          <w:szCs w:val="24"/>
          <w:lang w:bidi="fa-IR"/>
        </w:rPr>
        <w:t xml:space="preserve"> 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(سیاست</w:t>
      </w:r>
      <w:r w:rsidRPr="007D345C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 و ضوابط دوره):</w:t>
      </w:r>
    </w:p>
    <w:p w14:paraId="094F8EB3" w14:textId="77777777" w:rsidR="00A24026" w:rsidRPr="00A24026" w:rsidRDefault="00A24026" w:rsidP="00A24026">
      <w:pPr>
        <w:bidi/>
        <w:spacing w:after="0"/>
        <w:jc w:val="both"/>
        <w:rPr>
          <w:rFonts w:ascii="Times New Roman" w:hAnsi="Times New Roman" w:cs="B Nazanin"/>
          <w:b/>
          <w:sz w:val="16"/>
          <w:szCs w:val="24"/>
          <w:lang w:bidi="fa-IR"/>
        </w:rPr>
      </w:pPr>
      <w:r w:rsidRPr="00A24026">
        <w:rPr>
          <w:rFonts w:ascii="Times New Roman" w:hAnsi="Times New Roman" w:cs="B Nazanin"/>
          <w:b/>
          <w:sz w:val="16"/>
          <w:szCs w:val="24"/>
          <w:rtl/>
          <w:lang w:bidi="fa-IR"/>
        </w:rPr>
        <w:t>قوان</w:t>
      </w:r>
      <w:r w:rsidRPr="00A24026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ی</w:t>
      </w:r>
      <w:r w:rsidRPr="00A24026">
        <w:rPr>
          <w:rFonts w:ascii="Times New Roman" w:hAnsi="Times New Roman" w:cs="B Nazanin" w:hint="eastAsia"/>
          <w:b/>
          <w:sz w:val="16"/>
          <w:szCs w:val="24"/>
          <w:rtl/>
          <w:lang w:bidi="fa-IR"/>
        </w:rPr>
        <w:t>ن</w:t>
      </w:r>
      <w:r w:rsidRPr="00A24026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و مقررات هدا</w:t>
      </w:r>
      <w:r w:rsidRPr="00A24026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ی</w:t>
      </w:r>
      <w:r w:rsidRPr="00A24026">
        <w:rPr>
          <w:rFonts w:ascii="Times New Roman" w:hAnsi="Times New Roman" w:cs="B Nazanin" w:hint="eastAsia"/>
          <w:b/>
          <w:sz w:val="16"/>
          <w:szCs w:val="24"/>
          <w:rtl/>
          <w:lang w:bidi="fa-IR"/>
        </w:rPr>
        <w:t>ت</w:t>
      </w:r>
      <w:r w:rsidRPr="00A24026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کننده آموزش بال</w:t>
      </w:r>
      <w:r w:rsidRPr="00A24026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ی</w:t>
      </w:r>
      <w:r w:rsidRPr="00A24026">
        <w:rPr>
          <w:rFonts w:ascii="Times New Roman" w:hAnsi="Times New Roman" w:cs="B Nazanin" w:hint="eastAsia"/>
          <w:b/>
          <w:sz w:val="16"/>
          <w:szCs w:val="24"/>
          <w:rtl/>
          <w:lang w:bidi="fa-IR"/>
        </w:rPr>
        <w:t>ن</w:t>
      </w:r>
      <w:r w:rsidRPr="00A24026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ی</w:t>
      </w:r>
    </w:p>
    <w:p w14:paraId="4C222259" w14:textId="77777777" w:rsidR="00A24026" w:rsidRPr="00A24026" w:rsidRDefault="00A24026" w:rsidP="00A24026">
      <w:pPr>
        <w:bidi/>
        <w:spacing w:after="0"/>
        <w:jc w:val="both"/>
        <w:rPr>
          <w:rFonts w:ascii="Times New Roman" w:hAnsi="Times New Roman" w:cs="B Nazanin"/>
          <w:b/>
          <w:sz w:val="16"/>
          <w:szCs w:val="24"/>
          <w:lang w:bidi="fa-IR"/>
        </w:rPr>
      </w:pPr>
      <w:r w:rsidRPr="00A24026">
        <w:rPr>
          <w:rFonts w:ascii="Times New Roman" w:hAnsi="Times New Roman" w:cs="B Nazanin" w:hint="eastAsia"/>
          <w:b/>
          <w:sz w:val="16"/>
          <w:szCs w:val="24"/>
          <w:rtl/>
          <w:lang w:bidi="fa-IR"/>
        </w:rPr>
        <w:t>حضور</w:t>
      </w:r>
      <w:r w:rsidRPr="00A24026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به موقع</w:t>
      </w:r>
    </w:p>
    <w:p w14:paraId="548C8872" w14:textId="77777777" w:rsidR="00A24026" w:rsidRPr="00A24026" w:rsidRDefault="00A24026" w:rsidP="00A24026">
      <w:pPr>
        <w:bidi/>
        <w:spacing w:after="0"/>
        <w:jc w:val="both"/>
        <w:rPr>
          <w:rFonts w:ascii="Times New Roman" w:hAnsi="Times New Roman" w:cs="B Nazanin"/>
          <w:b/>
          <w:sz w:val="16"/>
          <w:szCs w:val="24"/>
          <w:lang w:bidi="fa-IR"/>
        </w:rPr>
      </w:pPr>
      <w:r w:rsidRPr="00A24026">
        <w:rPr>
          <w:rFonts w:ascii="Times New Roman" w:hAnsi="Times New Roman" w:cs="B Nazanin" w:hint="eastAsia"/>
          <w:b/>
          <w:sz w:val="16"/>
          <w:szCs w:val="24"/>
          <w:rtl/>
          <w:lang w:bidi="fa-IR"/>
        </w:rPr>
        <w:t>استفاده</w:t>
      </w:r>
      <w:r w:rsidRPr="00A24026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از رفرنس ها</w:t>
      </w:r>
      <w:r w:rsidRPr="00A24026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ی</w:t>
      </w:r>
      <w:r w:rsidRPr="00A24026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معتبر</w:t>
      </w:r>
    </w:p>
    <w:p w14:paraId="2E5B6EA2" w14:textId="77777777" w:rsidR="00A24026" w:rsidRPr="00A24026" w:rsidRDefault="00A24026" w:rsidP="00A24026">
      <w:pPr>
        <w:bidi/>
        <w:spacing w:after="0"/>
        <w:jc w:val="both"/>
        <w:rPr>
          <w:rFonts w:ascii="Times New Roman" w:hAnsi="Times New Roman" w:cs="B Nazanin"/>
          <w:b/>
          <w:sz w:val="16"/>
          <w:szCs w:val="24"/>
          <w:lang w:bidi="fa-IR"/>
        </w:rPr>
      </w:pPr>
      <w:r w:rsidRPr="00A24026">
        <w:rPr>
          <w:rFonts w:ascii="Times New Roman" w:hAnsi="Times New Roman" w:cs="B Nazanin" w:hint="eastAsia"/>
          <w:b/>
          <w:sz w:val="16"/>
          <w:szCs w:val="24"/>
          <w:rtl/>
          <w:lang w:bidi="fa-IR"/>
        </w:rPr>
        <w:t>به</w:t>
      </w:r>
      <w:r w:rsidRPr="00A24026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روز بودن اطلاعات</w:t>
      </w:r>
    </w:p>
    <w:p w14:paraId="04B001F0" w14:textId="77777777" w:rsidR="00A24026" w:rsidRPr="00A24026" w:rsidRDefault="00A24026" w:rsidP="00A24026">
      <w:pPr>
        <w:bidi/>
        <w:spacing w:after="0"/>
        <w:jc w:val="both"/>
        <w:rPr>
          <w:rFonts w:ascii="Times New Roman" w:hAnsi="Times New Roman" w:cs="B Nazanin"/>
          <w:b/>
          <w:sz w:val="16"/>
          <w:szCs w:val="24"/>
          <w:lang w:bidi="fa-IR"/>
        </w:rPr>
      </w:pPr>
      <w:r w:rsidRPr="00A24026">
        <w:rPr>
          <w:rFonts w:ascii="Times New Roman" w:hAnsi="Times New Roman" w:cs="B Nazanin" w:hint="eastAsia"/>
          <w:b/>
          <w:sz w:val="16"/>
          <w:szCs w:val="24"/>
          <w:rtl/>
          <w:lang w:bidi="fa-IR"/>
        </w:rPr>
        <w:t>رعا</w:t>
      </w:r>
      <w:r w:rsidRPr="00A24026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ی</w:t>
      </w:r>
      <w:r w:rsidRPr="00A24026">
        <w:rPr>
          <w:rFonts w:ascii="Times New Roman" w:hAnsi="Times New Roman" w:cs="B Nazanin" w:hint="eastAsia"/>
          <w:b/>
          <w:sz w:val="16"/>
          <w:szCs w:val="24"/>
          <w:rtl/>
          <w:lang w:bidi="fa-IR"/>
        </w:rPr>
        <w:t>ت</w:t>
      </w:r>
      <w:r w:rsidRPr="00A24026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اصول اخلاق</w:t>
      </w:r>
      <w:r w:rsidRPr="00A24026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ی</w:t>
      </w:r>
      <w:r w:rsidRPr="00A24026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و حرفه ا</w:t>
      </w:r>
      <w:r w:rsidRPr="00A24026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ی</w:t>
      </w:r>
      <w:r w:rsidRPr="00A24026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در هنگام کار بال</w:t>
      </w:r>
      <w:r w:rsidRPr="00A24026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ی</w:t>
      </w:r>
      <w:r w:rsidRPr="00A24026">
        <w:rPr>
          <w:rFonts w:ascii="Times New Roman" w:hAnsi="Times New Roman" w:cs="B Nazanin" w:hint="eastAsia"/>
          <w:b/>
          <w:sz w:val="16"/>
          <w:szCs w:val="24"/>
          <w:rtl/>
          <w:lang w:bidi="fa-IR"/>
        </w:rPr>
        <w:t>ن</w:t>
      </w:r>
    </w:p>
    <w:p w14:paraId="6F4719CB" w14:textId="77777777" w:rsidR="00A24026" w:rsidRPr="00A24026" w:rsidRDefault="00A24026" w:rsidP="00A24026">
      <w:pPr>
        <w:bidi/>
        <w:spacing w:after="0"/>
        <w:jc w:val="both"/>
        <w:rPr>
          <w:rFonts w:ascii="Times New Roman" w:hAnsi="Times New Roman" w:cs="B Nazanin"/>
          <w:b/>
          <w:sz w:val="16"/>
          <w:szCs w:val="24"/>
          <w:lang w:bidi="fa-IR"/>
        </w:rPr>
      </w:pPr>
      <w:r w:rsidRPr="00A24026">
        <w:rPr>
          <w:rFonts w:ascii="Times New Roman" w:hAnsi="Times New Roman" w:cs="B Nazanin" w:hint="eastAsia"/>
          <w:b/>
          <w:sz w:val="16"/>
          <w:szCs w:val="24"/>
          <w:rtl/>
          <w:lang w:bidi="fa-IR"/>
        </w:rPr>
        <w:lastRenderedPageBreak/>
        <w:t>س</w:t>
      </w:r>
      <w:r w:rsidRPr="00A24026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ی</w:t>
      </w:r>
      <w:r w:rsidRPr="00A24026">
        <w:rPr>
          <w:rFonts w:ascii="Times New Roman" w:hAnsi="Times New Roman" w:cs="B Nazanin" w:hint="eastAsia"/>
          <w:b/>
          <w:sz w:val="16"/>
          <w:szCs w:val="24"/>
          <w:rtl/>
          <w:lang w:bidi="fa-IR"/>
        </w:rPr>
        <w:t>است</w:t>
      </w:r>
      <w:r w:rsidRPr="00A24026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دانشکده در خصوص سوء رفتارها</w:t>
      </w:r>
      <w:r w:rsidRPr="00A24026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ی</w:t>
      </w:r>
      <w:r w:rsidRPr="00A24026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تحص</w:t>
      </w:r>
      <w:r w:rsidRPr="00A24026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ی</w:t>
      </w:r>
      <w:r w:rsidRPr="00A24026">
        <w:rPr>
          <w:rFonts w:ascii="Times New Roman" w:hAnsi="Times New Roman" w:cs="B Nazanin" w:hint="eastAsia"/>
          <w:b/>
          <w:sz w:val="16"/>
          <w:szCs w:val="24"/>
          <w:rtl/>
          <w:lang w:bidi="fa-IR"/>
        </w:rPr>
        <w:t>ل</w:t>
      </w:r>
      <w:r w:rsidRPr="00A24026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ی</w:t>
      </w:r>
      <w:r w:rsidRPr="00A24026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</w:t>
      </w:r>
    </w:p>
    <w:p w14:paraId="15B57723" w14:textId="77777777" w:rsidR="00A24026" w:rsidRPr="00A24026" w:rsidRDefault="00A24026" w:rsidP="00A24026">
      <w:pPr>
        <w:bidi/>
        <w:spacing w:after="0"/>
        <w:jc w:val="both"/>
        <w:rPr>
          <w:rFonts w:ascii="Times New Roman" w:hAnsi="Times New Roman" w:cs="B Nazanin"/>
          <w:b/>
          <w:sz w:val="16"/>
          <w:szCs w:val="24"/>
          <w:lang w:bidi="fa-IR"/>
        </w:rPr>
      </w:pPr>
      <w:r w:rsidRPr="00A24026">
        <w:rPr>
          <w:rFonts w:ascii="Times New Roman" w:hAnsi="Times New Roman" w:cs="B Nazanin" w:hint="eastAsia"/>
          <w:b/>
          <w:sz w:val="16"/>
          <w:szCs w:val="24"/>
          <w:rtl/>
          <w:lang w:bidi="fa-IR"/>
        </w:rPr>
        <w:t>طبق</w:t>
      </w:r>
      <w:r w:rsidRPr="00A24026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مقررات دانشکده برخورد خواهد شد. </w:t>
      </w:r>
    </w:p>
    <w:p w14:paraId="6DA82CE3" w14:textId="77777777" w:rsidR="00A24026" w:rsidRPr="00A24026" w:rsidRDefault="00A24026" w:rsidP="00A24026">
      <w:pPr>
        <w:bidi/>
        <w:spacing w:after="0"/>
        <w:jc w:val="both"/>
        <w:rPr>
          <w:rFonts w:ascii="Times New Roman" w:hAnsi="Times New Roman" w:cs="B Nazanin"/>
          <w:b/>
          <w:sz w:val="16"/>
          <w:szCs w:val="24"/>
          <w:lang w:bidi="fa-IR"/>
        </w:rPr>
      </w:pPr>
    </w:p>
    <w:p w14:paraId="2B7D650D" w14:textId="77777777" w:rsidR="00993245" w:rsidRPr="007D345C" w:rsidRDefault="00993245" w:rsidP="007D345C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نحوه ارزیابی کارآموزان/ کارورزان:</w:t>
      </w:r>
    </w:p>
    <w:p w14:paraId="049A6836" w14:textId="77777777" w:rsidR="009958F7" w:rsidRPr="00892D57" w:rsidRDefault="00993245" w:rsidP="009958F7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92D57">
        <w:rPr>
          <w:rFonts w:asciiTheme="majorBidi" w:hAnsiTheme="majorBidi" w:cs="B Nazanin" w:hint="cs"/>
          <w:sz w:val="24"/>
          <w:szCs w:val="24"/>
          <w:rtl/>
          <w:lang w:bidi="fa-IR"/>
        </w:rPr>
        <w:t>نوع ارزیابی</w:t>
      </w:r>
      <w:r w:rsidR="001C40E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1C40E8"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(تکوینی/تراکمی)                         </w:t>
      </w:r>
      <w:r w:rsidRPr="00892D5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9958F7">
        <w:rPr>
          <w:rFonts w:asciiTheme="majorBidi" w:hAnsiTheme="majorBidi" w:cs="B Nazanin"/>
          <w:sz w:val="24"/>
          <w:szCs w:val="24"/>
          <w:lang w:bidi="fa-IR"/>
        </w:rPr>
        <w:t xml:space="preserve">     </w:t>
      </w:r>
    </w:p>
    <w:p w14:paraId="329C93D8" w14:textId="77777777" w:rsidR="00993245" w:rsidRDefault="00993245" w:rsidP="00993245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92D57">
        <w:rPr>
          <w:rFonts w:asciiTheme="majorBidi" w:hAnsiTheme="majorBidi" w:cs="B Nazanin" w:hint="cs"/>
          <w:sz w:val="24"/>
          <w:szCs w:val="24"/>
          <w:rtl/>
          <w:lang w:bidi="fa-IR"/>
        </w:rPr>
        <w:t>روش ارزیابی دانشجو</w:t>
      </w:r>
    </w:p>
    <w:p w14:paraId="3BE09019" w14:textId="77777777" w:rsidR="00993245" w:rsidRDefault="00993245" w:rsidP="00993245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9958F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سهم ارزشیابی هر </w:t>
      </w:r>
      <w:r w:rsidR="00B60E18" w:rsidRPr="009958F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نوع/ </w:t>
      </w:r>
      <w:r w:rsidRPr="009958F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روش در نمره </w:t>
      </w:r>
      <w:r w:rsidR="00B4769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نهایی </w:t>
      </w:r>
      <w:r w:rsidRPr="009958F7">
        <w:rPr>
          <w:rFonts w:asciiTheme="majorBidi" w:hAnsiTheme="majorBidi" w:cs="B Nazanin" w:hint="cs"/>
          <w:sz w:val="24"/>
          <w:szCs w:val="24"/>
          <w:rtl/>
          <w:lang w:bidi="fa-IR"/>
        </w:rPr>
        <w:t>دانشجو</w:t>
      </w:r>
    </w:p>
    <w:p w14:paraId="2D5AF027" w14:textId="77777777" w:rsidR="00A24026" w:rsidRDefault="00A24026" w:rsidP="00A24026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4B2513C" w14:textId="7D9D0E39" w:rsidR="00A24026" w:rsidRDefault="00A24026" w:rsidP="00A24026">
      <w:pPr>
        <w:bidi/>
        <w:spacing w:after="0" w:line="240" w:lineRule="auto"/>
        <w:rPr>
          <w:rFonts w:ascii="Gill Sans MT" w:eastAsia="Times New Roman" w:hAnsi="Arial" w:cs="B Titr"/>
          <w:color w:val="000000"/>
          <w:kern w:val="24"/>
          <w:sz w:val="20"/>
          <w:szCs w:val="20"/>
          <w:rtl/>
          <w:lang w:bidi="fa-IR"/>
        </w:rPr>
      </w:pPr>
      <w:r>
        <w:rPr>
          <w:rFonts w:ascii="Gill Sans MT" w:eastAsia="Times New Roman" w:hAnsi="Arial" w:cs="B Titr" w:hint="cs"/>
          <w:color w:val="000000"/>
          <w:kern w:val="24"/>
          <w:sz w:val="20"/>
          <w:szCs w:val="20"/>
          <w:rtl/>
          <w:lang w:bidi="fa-IR"/>
        </w:rPr>
        <w:t>ارزیابی تکوینی: تجزیه و تحلیل در مورد تناسب نظریه با گروه هدف= 30 درصد نمره</w:t>
      </w:r>
    </w:p>
    <w:p w14:paraId="47E30F70" w14:textId="789446E0" w:rsidR="00A24026" w:rsidRDefault="00A24026" w:rsidP="00A24026">
      <w:pPr>
        <w:bidi/>
        <w:spacing w:after="0" w:line="240" w:lineRule="auto"/>
        <w:rPr>
          <w:rFonts w:ascii="Gill Sans MT" w:eastAsia="Times New Roman" w:hAnsi="Arial" w:cs="B Titr"/>
          <w:color w:val="000000"/>
          <w:kern w:val="24"/>
          <w:sz w:val="20"/>
          <w:szCs w:val="20"/>
          <w:rtl/>
          <w:lang w:bidi="fa-IR"/>
        </w:rPr>
      </w:pPr>
      <w:r>
        <w:rPr>
          <w:rFonts w:ascii="Gill Sans MT" w:eastAsia="Times New Roman" w:hAnsi="Arial" w:cs="B Titr" w:hint="cs"/>
          <w:color w:val="000000"/>
          <w:kern w:val="24"/>
          <w:sz w:val="20"/>
          <w:szCs w:val="20"/>
          <w:rtl/>
          <w:lang w:bidi="fa-IR"/>
        </w:rPr>
        <w:t>ارزیابی تکوینی: نحوه بکارگیری نظریه موردنظر با گروه هدف= 30 درصد نمره</w:t>
      </w:r>
    </w:p>
    <w:p w14:paraId="6CD40EB5" w14:textId="1959A98B" w:rsidR="00A24026" w:rsidRDefault="00A24026" w:rsidP="00A24026">
      <w:pPr>
        <w:bidi/>
        <w:spacing w:after="0" w:line="240" w:lineRule="auto"/>
        <w:rPr>
          <w:rFonts w:ascii="Gill Sans MT" w:eastAsia="Times New Roman" w:hAnsi="Arial" w:cs="B Titr"/>
          <w:color w:val="000000"/>
          <w:kern w:val="24"/>
          <w:sz w:val="20"/>
          <w:szCs w:val="20"/>
          <w:lang w:bidi="fa-IR"/>
        </w:rPr>
      </w:pPr>
      <w:r>
        <w:rPr>
          <w:rFonts w:ascii="Gill Sans MT" w:eastAsia="Times New Roman" w:hAnsi="Arial" w:cs="B Titr" w:hint="cs"/>
          <w:color w:val="000000"/>
          <w:kern w:val="24"/>
          <w:sz w:val="20"/>
          <w:szCs w:val="20"/>
          <w:rtl/>
          <w:lang w:bidi="fa-IR"/>
        </w:rPr>
        <w:t>ارزیابی تراکمی: گزارش کتبی و شفاهی بکارگیری نظریه= 40 درصد نمره</w:t>
      </w:r>
    </w:p>
    <w:p w14:paraId="14BBD3A0" w14:textId="77777777" w:rsidR="00A24026" w:rsidRPr="00892D57" w:rsidRDefault="00A24026" w:rsidP="00A24026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3104E5A0" w14:textId="77777777" w:rsidR="00993245" w:rsidRPr="0087492D" w:rsidRDefault="00993245" w:rsidP="00993245">
      <w:pPr>
        <w:bidi/>
        <w:spacing w:after="0"/>
        <w:ind w:left="360"/>
        <w:jc w:val="both"/>
        <w:rPr>
          <w:rFonts w:asciiTheme="majorBidi" w:hAnsiTheme="majorBidi" w:cs="B Nazanin"/>
          <w:b/>
          <w:bCs/>
          <w:color w:val="FF0000"/>
          <w:sz w:val="24"/>
          <w:szCs w:val="24"/>
          <w:rtl/>
          <w:lang w:bidi="fa-IR"/>
        </w:rPr>
      </w:pPr>
    </w:p>
    <w:p w14:paraId="629F76FB" w14:textId="6491B6BC" w:rsidR="00993245" w:rsidRPr="00EB6DB3" w:rsidRDefault="00993245" w:rsidP="00BC7A9F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منابع یادگیری: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کتب مرجع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1AA45F4A" w14:textId="77777777" w:rsidR="00993245" w:rsidRPr="00EB6DB3" w:rsidRDefault="00993245" w:rsidP="00993245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2EE86723" w14:textId="77777777" w:rsidR="00993245" w:rsidRPr="00EB6DB3" w:rsidRDefault="00993245" w:rsidP="00993245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مقالات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35A6EE70" w14:textId="655AF72C" w:rsidR="00BC7A9F" w:rsidRDefault="00993245" w:rsidP="00BC7A9F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ج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برا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مطالعه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شتر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68E41AE3" w14:textId="77777777" w:rsidR="002F4FD0" w:rsidRPr="00AD2F3B" w:rsidRDefault="001B4649" w:rsidP="002F4F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70"/>
        <w:textAlignment w:val="top"/>
        <w:rPr>
          <w:rFonts w:ascii="Arial" w:eastAsia="Times New Roman" w:hAnsi="Arial" w:cs="B Nazanin"/>
          <w:b/>
          <w:bCs/>
          <w:color w:val="333333"/>
          <w:sz w:val="24"/>
          <w:szCs w:val="24"/>
          <w:lang w:val="en"/>
        </w:rPr>
      </w:pPr>
      <w:hyperlink r:id="rId9" w:tgtFrame="_blank" w:history="1">
        <w:r w:rsidR="002F4FD0" w:rsidRPr="00AD2F3B">
          <w:rPr>
            <w:rFonts w:ascii="Arial" w:eastAsia="Times New Roman" w:hAnsi="Arial" w:cs="B Nazanin"/>
            <w:b/>
            <w:bCs/>
            <w:noProof/>
            <w:color w:val="337AB7"/>
            <w:sz w:val="24"/>
            <w:szCs w:val="24"/>
          </w:rPr>
          <w:drawing>
            <wp:inline distT="0" distB="0" distL="0" distR="0" wp14:anchorId="76AA5FBB" wp14:editId="01278EC2">
              <wp:extent cx="1157288" cy="1543050"/>
              <wp:effectExtent l="0" t="0" r="5080" b="0"/>
              <wp:docPr id="8" name="Picture 8" descr="http://syndetics.com/index.aspx?isbn=9780826117267/LC.GIF&amp;client=springsha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syndetics.com/index.aspx?isbn=9780826117267/LC.GIF&amp;client=springshare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9170" cy="15455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F4FD0" w:rsidRPr="00AD2F3B">
          <w:rPr>
            <w:rFonts w:ascii="Arial" w:eastAsia="Times New Roman" w:hAnsi="Arial" w:cs="B Nazanin"/>
            <w:b/>
            <w:bCs/>
            <w:color w:val="337AB7"/>
            <w:sz w:val="24"/>
            <w:szCs w:val="24"/>
            <w:lang w:val="en"/>
          </w:rPr>
          <w:t xml:space="preserve">Self Care Theory in Nursing (online) by Dorothea E. Orem; Kathie </w:t>
        </w:r>
      </w:hyperlink>
    </w:p>
    <w:p w14:paraId="11E869DC" w14:textId="77777777" w:rsidR="002F4FD0" w:rsidRPr="00AD2F3B" w:rsidRDefault="002F4FD0" w:rsidP="002F4FD0">
      <w:pPr>
        <w:shd w:val="clear" w:color="auto" w:fill="FFFFFF"/>
        <w:spacing w:before="100" w:beforeAutospacing="1" w:after="100" w:afterAutospacing="1" w:line="240" w:lineRule="auto"/>
        <w:ind w:left="270"/>
        <w:textAlignment w:val="top"/>
        <w:rPr>
          <w:rFonts w:ascii="Arial" w:eastAsia="Times New Roman" w:hAnsi="Arial" w:cs="B Nazanin"/>
          <w:b/>
          <w:bCs/>
          <w:color w:val="333333"/>
          <w:sz w:val="24"/>
          <w:szCs w:val="24"/>
          <w:lang w:val="en"/>
        </w:rPr>
      </w:pPr>
      <w:r w:rsidRPr="00AD2F3B">
        <w:rPr>
          <w:rFonts w:ascii="Arial" w:eastAsia="Times New Roman" w:hAnsi="Arial" w:cs="B Nazanin"/>
          <w:b/>
          <w:bCs/>
          <w:color w:val="333333"/>
          <w:sz w:val="24"/>
          <w:szCs w:val="24"/>
          <w:lang w:val="en"/>
        </w:rPr>
        <w:t>Publication Date: 2003</w:t>
      </w:r>
    </w:p>
    <w:p w14:paraId="1C31C5E9" w14:textId="77777777" w:rsidR="002F4FD0" w:rsidRPr="00AD2F3B" w:rsidRDefault="001B4649" w:rsidP="002F4F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70"/>
        <w:textAlignment w:val="top"/>
        <w:rPr>
          <w:rFonts w:ascii="Arial" w:eastAsia="Times New Roman" w:hAnsi="Arial" w:cs="B Nazanin"/>
          <w:b/>
          <w:bCs/>
          <w:color w:val="333333"/>
          <w:sz w:val="24"/>
          <w:szCs w:val="24"/>
          <w:lang w:val="en"/>
        </w:rPr>
      </w:pPr>
      <w:hyperlink r:id="rId11" w:tgtFrame="_blank" w:history="1">
        <w:r w:rsidR="002F4FD0" w:rsidRPr="00AD2F3B">
          <w:rPr>
            <w:rFonts w:ascii="Arial" w:eastAsia="Times New Roman" w:hAnsi="Arial" w:cs="B Nazanin"/>
            <w:b/>
            <w:bCs/>
            <w:noProof/>
            <w:color w:val="337AB7"/>
            <w:sz w:val="24"/>
            <w:szCs w:val="24"/>
          </w:rPr>
          <w:drawing>
            <wp:inline distT="0" distB="0" distL="0" distR="0" wp14:anchorId="659C6BD6" wp14:editId="3CE1D5E6">
              <wp:extent cx="1028700" cy="1541124"/>
              <wp:effectExtent l="0" t="0" r="0" b="2540"/>
              <wp:docPr id="7" name="Picture 7" descr="http://syndetics.com/index.aspx?isbn=0135135834/LC.GIF&amp;client=springsha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syndetics.com/index.aspx?isbn=0135135834/LC.GIF&amp;client=springshare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8700" cy="15411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F4FD0" w:rsidRPr="00AD2F3B">
          <w:rPr>
            <w:rFonts w:ascii="Arial" w:eastAsia="Times New Roman" w:hAnsi="Arial" w:cs="B Nazanin"/>
            <w:b/>
            <w:bCs/>
            <w:color w:val="337AB7"/>
            <w:sz w:val="24"/>
            <w:szCs w:val="24"/>
            <w:lang w:val="en"/>
          </w:rPr>
          <w:t xml:space="preserve">Nursing Theories: the base for professional nursing practice (print) by Julia B. George </w:t>
        </w:r>
      </w:hyperlink>
    </w:p>
    <w:p w14:paraId="3C823CD5" w14:textId="77777777" w:rsidR="002F4FD0" w:rsidRPr="00AD2F3B" w:rsidRDefault="002F4FD0" w:rsidP="002F4FD0">
      <w:pPr>
        <w:shd w:val="clear" w:color="auto" w:fill="FFFFFF"/>
        <w:spacing w:before="100" w:beforeAutospacing="1" w:after="100" w:afterAutospacing="1" w:line="240" w:lineRule="auto"/>
        <w:ind w:left="270"/>
        <w:textAlignment w:val="top"/>
        <w:rPr>
          <w:rFonts w:ascii="Arial" w:eastAsia="Times New Roman" w:hAnsi="Arial" w:cs="B Nazanin"/>
          <w:b/>
          <w:bCs/>
          <w:color w:val="333333"/>
          <w:sz w:val="24"/>
          <w:szCs w:val="24"/>
          <w:lang w:val="en"/>
        </w:rPr>
      </w:pPr>
      <w:r w:rsidRPr="00AD2F3B">
        <w:rPr>
          <w:rFonts w:ascii="Arial" w:eastAsia="Times New Roman" w:hAnsi="Arial" w:cs="B Nazanin"/>
          <w:b/>
          <w:bCs/>
          <w:color w:val="333333"/>
          <w:sz w:val="24"/>
          <w:szCs w:val="24"/>
          <w:lang w:val="en"/>
        </w:rPr>
        <w:t>Publication Date: 2010</w:t>
      </w:r>
    </w:p>
    <w:p w14:paraId="6B649244" w14:textId="77777777" w:rsidR="002F4FD0" w:rsidRPr="00AD2F3B" w:rsidRDefault="001B4649" w:rsidP="002F4F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70"/>
        <w:textAlignment w:val="top"/>
        <w:rPr>
          <w:rFonts w:ascii="Arial" w:eastAsia="Times New Roman" w:hAnsi="Arial" w:cs="B Nazanin"/>
          <w:b/>
          <w:bCs/>
          <w:color w:val="333333"/>
          <w:sz w:val="24"/>
          <w:szCs w:val="24"/>
          <w:lang w:val="en"/>
        </w:rPr>
      </w:pPr>
      <w:hyperlink r:id="rId13" w:tgtFrame="_blank" w:history="1">
        <w:r w:rsidR="002F4FD0" w:rsidRPr="00AD2F3B">
          <w:rPr>
            <w:rFonts w:ascii="Arial" w:eastAsia="Times New Roman" w:hAnsi="Arial" w:cs="B Nazanin"/>
            <w:b/>
            <w:bCs/>
            <w:noProof/>
            <w:color w:val="337AB7"/>
            <w:sz w:val="24"/>
            <w:szCs w:val="24"/>
          </w:rPr>
          <w:drawing>
            <wp:inline distT="0" distB="0" distL="0" distR="0" wp14:anchorId="3ED79FBD" wp14:editId="7117DE90">
              <wp:extent cx="1247775" cy="1808370"/>
              <wp:effectExtent l="0" t="0" r="0" b="1905"/>
              <wp:docPr id="6" name="Picture 6" descr="http://syndetics.com/index.aspx?isbn=1609137485/LC.GIF&amp;client=springsha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syndetics.com/index.aspx?isbn=1609137485/LC.GIF&amp;client=springshare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7775" cy="1808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F4FD0" w:rsidRPr="00AD2F3B">
          <w:rPr>
            <w:rFonts w:ascii="Arial" w:eastAsia="Times New Roman" w:hAnsi="Arial" w:cs="B Nazanin"/>
            <w:b/>
            <w:bCs/>
            <w:color w:val="337AB7"/>
            <w:sz w:val="24"/>
            <w:szCs w:val="24"/>
            <w:lang w:val="en"/>
          </w:rPr>
          <w:t xml:space="preserve">Perspectives on Nursing Theory (print) by Pamela G. Reed; Nelma B. Crawford Shearer </w:t>
        </w:r>
      </w:hyperlink>
    </w:p>
    <w:p w14:paraId="0C4C2135" w14:textId="77777777" w:rsidR="002F4FD0" w:rsidRPr="00AD2F3B" w:rsidRDefault="002F4FD0" w:rsidP="002F4FD0">
      <w:pPr>
        <w:shd w:val="clear" w:color="auto" w:fill="FFFFFF"/>
        <w:spacing w:before="100" w:beforeAutospacing="1" w:after="100" w:afterAutospacing="1" w:line="240" w:lineRule="auto"/>
        <w:ind w:left="270"/>
        <w:textAlignment w:val="top"/>
        <w:rPr>
          <w:rFonts w:ascii="Arial" w:eastAsia="Times New Roman" w:hAnsi="Arial" w:cs="B Nazanin"/>
          <w:b/>
          <w:bCs/>
          <w:color w:val="333333"/>
          <w:sz w:val="24"/>
          <w:szCs w:val="24"/>
          <w:lang w:val="en"/>
        </w:rPr>
      </w:pPr>
      <w:r w:rsidRPr="00AD2F3B">
        <w:rPr>
          <w:rFonts w:ascii="Arial" w:eastAsia="Times New Roman" w:hAnsi="Arial" w:cs="B Nazanin"/>
          <w:b/>
          <w:bCs/>
          <w:color w:val="333333"/>
          <w:sz w:val="24"/>
          <w:szCs w:val="24"/>
          <w:lang w:val="en"/>
        </w:rPr>
        <w:t>Publication Date: 2011</w:t>
      </w:r>
    </w:p>
    <w:p w14:paraId="5FA2B44F" w14:textId="77777777" w:rsidR="002F4FD0" w:rsidRPr="00AD2F3B" w:rsidRDefault="001B4649" w:rsidP="002F4F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70"/>
        <w:textAlignment w:val="top"/>
        <w:rPr>
          <w:rFonts w:ascii="Arial" w:eastAsia="Times New Roman" w:hAnsi="Arial" w:cs="B Nazanin"/>
          <w:b/>
          <w:bCs/>
          <w:color w:val="333333"/>
          <w:sz w:val="24"/>
          <w:szCs w:val="24"/>
          <w:lang w:val="en"/>
        </w:rPr>
      </w:pPr>
      <w:hyperlink r:id="rId15" w:tgtFrame="_blank" w:history="1">
        <w:r w:rsidR="002F4FD0" w:rsidRPr="00AD2F3B">
          <w:rPr>
            <w:rFonts w:ascii="Arial" w:eastAsia="Times New Roman" w:hAnsi="Arial" w:cs="B Nazanin"/>
            <w:b/>
            <w:bCs/>
            <w:noProof/>
            <w:color w:val="337AB7"/>
            <w:sz w:val="24"/>
            <w:szCs w:val="24"/>
          </w:rPr>
          <w:drawing>
            <wp:inline distT="0" distB="0" distL="0" distR="0" wp14:anchorId="3BC23066" wp14:editId="23C79D16">
              <wp:extent cx="1265301" cy="1562100"/>
              <wp:effectExtent l="0" t="0" r="0" b="0"/>
              <wp:docPr id="5" name="Picture 5" descr="http://syndetics.com/index.aspx?isbn=9780323091947/LC.GIF&amp;client=springsha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://syndetics.com/index.aspx?isbn=9780323091947/LC.GIF&amp;client=springshare"/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68377" cy="15658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F4FD0" w:rsidRPr="00AD2F3B">
          <w:rPr>
            <w:rFonts w:ascii="Arial" w:eastAsia="Times New Roman" w:hAnsi="Arial" w:cs="B Nazanin"/>
            <w:b/>
            <w:bCs/>
            <w:color w:val="337AB7"/>
            <w:sz w:val="24"/>
            <w:szCs w:val="24"/>
            <w:lang w:val="en"/>
          </w:rPr>
          <w:t xml:space="preserve">Nursing Theorists and Their Work (print) by Martha Raile Alligood </w:t>
        </w:r>
      </w:hyperlink>
    </w:p>
    <w:p w14:paraId="7FEC3487" w14:textId="77777777" w:rsidR="002F4FD0" w:rsidRPr="00AD2F3B" w:rsidRDefault="002F4FD0" w:rsidP="002F4FD0">
      <w:pPr>
        <w:shd w:val="clear" w:color="auto" w:fill="FFFFFF"/>
        <w:spacing w:before="100" w:beforeAutospacing="1" w:after="100" w:afterAutospacing="1" w:line="240" w:lineRule="auto"/>
        <w:ind w:left="270"/>
        <w:textAlignment w:val="top"/>
        <w:rPr>
          <w:rFonts w:ascii="Arial" w:eastAsia="Times New Roman" w:hAnsi="Arial" w:cs="B Nazanin"/>
          <w:b/>
          <w:bCs/>
          <w:color w:val="333333"/>
          <w:sz w:val="24"/>
          <w:szCs w:val="24"/>
          <w:lang w:val="en"/>
        </w:rPr>
      </w:pPr>
      <w:r w:rsidRPr="00AD2F3B">
        <w:rPr>
          <w:rFonts w:ascii="Arial" w:eastAsia="Times New Roman" w:hAnsi="Arial" w:cs="B Nazanin"/>
          <w:b/>
          <w:bCs/>
          <w:color w:val="333333"/>
          <w:sz w:val="24"/>
          <w:szCs w:val="24"/>
          <w:lang w:val="en"/>
        </w:rPr>
        <w:t>ISBN: 9780323091947</w:t>
      </w:r>
    </w:p>
    <w:p w14:paraId="23A82C96" w14:textId="77777777" w:rsidR="002F4FD0" w:rsidRPr="00AD2F3B" w:rsidRDefault="002F4FD0" w:rsidP="002F4FD0">
      <w:pPr>
        <w:shd w:val="clear" w:color="auto" w:fill="FFFFFF"/>
        <w:spacing w:before="100" w:beforeAutospacing="1" w:after="100" w:afterAutospacing="1" w:line="240" w:lineRule="auto"/>
        <w:ind w:left="270"/>
        <w:textAlignment w:val="top"/>
        <w:rPr>
          <w:rFonts w:ascii="Arial" w:eastAsia="Times New Roman" w:hAnsi="Arial" w:cs="B Nazanin"/>
          <w:b/>
          <w:bCs/>
          <w:color w:val="333333"/>
          <w:sz w:val="24"/>
          <w:szCs w:val="24"/>
          <w:lang w:val="en"/>
        </w:rPr>
      </w:pPr>
      <w:r w:rsidRPr="00AD2F3B">
        <w:rPr>
          <w:rFonts w:ascii="Arial" w:eastAsia="Times New Roman" w:hAnsi="Arial" w:cs="B Nazanin"/>
          <w:b/>
          <w:bCs/>
          <w:color w:val="333333"/>
          <w:sz w:val="24"/>
          <w:szCs w:val="24"/>
          <w:lang w:val="en"/>
        </w:rPr>
        <w:t>Publication Date: 2013</w:t>
      </w:r>
    </w:p>
    <w:p w14:paraId="05C32E9E" w14:textId="77777777" w:rsidR="002F4FD0" w:rsidRPr="00AD2F3B" w:rsidRDefault="001B4649" w:rsidP="002F4F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70"/>
        <w:textAlignment w:val="top"/>
        <w:rPr>
          <w:rFonts w:ascii="Arial" w:eastAsia="Times New Roman" w:hAnsi="Arial" w:cs="B Nazanin"/>
          <w:b/>
          <w:bCs/>
          <w:color w:val="333333"/>
          <w:sz w:val="24"/>
          <w:szCs w:val="24"/>
          <w:lang w:val="en"/>
        </w:rPr>
      </w:pPr>
      <w:hyperlink r:id="rId17" w:tgtFrame="_blank" w:history="1">
        <w:r w:rsidR="002F4FD0" w:rsidRPr="00AD2F3B">
          <w:rPr>
            <w:rFonts w:ascii="Arial" w:eastAsia="Times New Roman" w:hAnsi="Arial" w:cs="B Nazanin"/>
            <w:b/>
            <w:bCs/>
            <w:noProof/>
            <w:color w:val="337AB7"/>
            <w:sz w:val="24"/>
            <w:szCs w:val="24"/>
          </w:rPr>
          <w:drawing>
            <wp:inline distT="0" distB="0" distL="0" distR="0" wp14:anchorId="3BE21B47" wp14:editId="6C3D34CD">
              <wp:extent cx="1552766" cy="2352675"/>
              <wp:effectExtent l="0" t="0" r="9525" b="0"/>
              <wp:docPr id="1" name="Picture 1" descr="http://images.amazon.com/images/P/0763779865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images.amazon.com/images/P/0763779865.jpg"/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2766" cy="2352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F4FD0" w:rsidRPr="00AD2F3B">
          <w:rPr>
            <w:rFonts w:ascii="Arial" w:eastAsia="Times New Roman" w:hAnsi="Arial" w:cs="B Nazanin"/>
            <w:b/>
            <w:bCs/>
            <w:color w:val="337AB7"/>
            <w:sz w:val="24"/>
            <w:szCs w:val="24"/>
            <w:lang w:val="en"/>
          </w:rPr>
          <w:t xml:space="preserve">Philosophies and Theories for Advanced Nursing Practice (print) by Janie B. Butts; Karen L. Rich </w:t>
        </w:r>
      </w:hyperlink>
    </w:p>
    <w:p w14:paraId="2BE018C0" w14:textId="77777777" w:rsidR="002F4FD0" w:rsidRPr="00AD2F3B" w:rsidRDefault="002F4FD0" w:rsidP="002F4FD0">
      <w:pPr>
        <w:shd w:val="clear" w:color="auto" w:fill="FFFFFF"/>
        <w:spacing w:before="100" w:beforeAutospacing="1" w:after="100" w:afterAutospacing="1" w:line="240" w:lineRule="auto"/>
        <w:ind w:left="270"/>
        <w:textAlignment w:val="top"/>
        <w:rPr>
          <w:rFonts w:ascii="Arial" w:eastAsia="Times New Roman" w:hAnsi="Arial" w:cs="B Nazanin"/>
          <w:b/>
          <w:bCs/>
          <w:color w:val="333333"/>
          <w:sz w:val="24"/>
          <w:szCs w:val="24"/>
          <w:lang w:val="en"/>
        </w:rPr>
      </w:pPr>
      <w:r w:rsidRPr="00AD2F3B">
        <w:rPr>
          <w:rFonts w:ascii="Arial" w:eastAsia="Times New Roman" w:hAnsi="Arial" w:cs="B Nazanin"/>
          <w:b/>
          <w:bCs/>
          <w:color w:val="333333"/>
          <w:sz w:val="24"/>
          <w:szCs w:val="24"/>
          <w:lang w:val="en"/>
        </w:rPr>
        <w:t>Publication Date: 2010</w:t>
      </w:r>
    </w:p>
    <w:p w14:paraId="4F223DD0" w14:textId="77777777" w:rsidR="002F4FD0" w:rsidRPr="00AD2F3B" w:rsidRDefault="001B4649" w:rsidP="002F4F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70"/>
        <w:textAlignment w:val="top"/>
        <w:rPr>
          <w:rFonts w:ascii="Arial" w:eastAsia="Times New Roman" w:hAnsi="Arial" w:cs="B Nazanin"/>
          <w:b/>
          <w:bCs/>
          <w:color w:val="333333"/>
          <w:sz w:val="24"/>
          <w:szCs w:val="24"/>
          <w:lang w:val="en"/>
        </w:rPr>
      </w:pPr>
      <w:hyperlink r:id="rId19" w:tgtFrame="_blank" w:history="1">
        <w:r w:rsidR="002F4FD0" w:rsidRPr="00AD2F3B">
          <w:rPr>
            <w:rFonts w:ascii="Arial" w:eastAsia="Times New Roman" w:hAnsi="Arial" w:cs="B Nazanin"/>
            <w:b/>
            <w:bCs/>
            <w:noProof/>
            <w:color w:val="337AB7"/>
            <w:sz w:val="24"/>
            <w:szCs w:val="24"/>
          </w:rPr>
          <w:drawing>
            <wp:inline distT="0" distB="0" distL="0" distR="0" wp14:anchorId="031F9DA7" wp14:editId="6EEFC8D6">
              <wp:extent cx="1341525" cy="2009775"/>
              <wp:effectExtent l="0" t="0" r="0" b="0"/>
              <wp:docPr id="3" name="Picture 3" descr="http://syndetics.com/index.aspx?isbn=9780135135839/LC.GIF&amp;client=springsha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://syndetics.com/index.aspx?isbn=9780135135839/LC.GIF&amp;client=springshare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41525" cy="2009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F4FD0" w:rsidRPr="00AD2F3B">
          <w:rPr>
            <w:rFonts w:ascii="Arial" w:eastAsia="Times New Roman" w:hAnsi="Arial" w:cs="B Nazanin"/>
            <w:b/>
            <w:bCs/>
            <w:color w:val="337AB7"/>
            <w:sz w:val="24"/>
            <w:szCs w:val="24"/>
            <w:lang w:val="en"/>
          </w:rPr>
          <w:t xml:space="preserve">Nursing Theories (print) by Julia B. George </w:t>
        </w:r>
      </w:hyperlink>
    </w:p>
    <w:p w14:paraId="6FAA3A03" w14:textId="77777777" w:rsidR="002F4FD0" w:rsidRPr="00AD2F3B" w:rsidRDefault="002F4FD0" w:rsidP="002F4FD0">
      <w:pPr>
        <w:shd w:val="clear" w:color="auto" w:fill="FFFFFF"/>
        <w:spacing w:before="100" w:beforeAutospacing="1" w:after="100" w:afterAutospacing="1" w:line="240" w:lineRule="auto"/>
        <w:ind w:left="270"/>
        <w:textAlignment w:val="top"/>
        <w:rPr>
          <w:rFonts w:ascii="Arial" w:eastAsia="Times New Roman" w:hAnsi="Arial" w:cs="B Nazanin"/>
          <w:b/>
          <w:bCs/>
          <w:color w:val="333333"/>
          <w:sz w:val="24"/>
          <w:szCs w:val="24"/>
          <w:lang w:val="en"/>
        </w:rPr>
      </w:pPr>
      <w:r w:rsidRPr="00AD2F3B">
        <w:rPr>
          <w:rFonts w:ascii="Arial" w:eastAsia="Times New Roman" w:hAnsi="Arial" w:cs="B Nazanin"/>
          <w:b/>
          <w:bCs/>
          <w:color w:val="333333"/>
          <w:sz w:val="24"/>
          <w:szCs w:val="24"/>
          <w:lang w:val="en"/>
        </w:rPr>
        <w:t>Publication Date: 2010</w:t>
      </w:r>
    </w:p>
    <w:p w14:paraId="7080830B" w14:textId="77777777" w:rsidR="002F4FD0" w:rsidRPr="00AD2F3B" w:rsidRDefault="001B4649" w:rsidP="002F4F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70"/>
        <w:textAlignment w:val="top"/>
        <w:rPr>
          <w:rFonts w:ascii="Arial" w:eastAsia="Times New Roman" w:hAnsi="Arial" w:cs="B Nazanin"/>
          <w:b/>
          <w:bCs/>
          <w:color w:val="333333"/>
          <w:sz w:val="24"/>
          <w:szCs w:val="24"/>
          <w:lang w:val="en"/>
        </w:rPr>
      </w:pPr>
      <w:hyperlink r:id="rId20" w:tgtFrame="_blank" w:history="1">
        <w:r w:rsidR="002F4FD0" w:rsidRPr="00AD2F3B">
          <w:rPr>
            <w:rFonts w:ascii="Arial" w:eastAsia="Times New Roman" w:hAnsi="Arial" w:cs="B Nazanin"/>
            <w:b/>
            <w:bCs/>
            <w:noProof/>
            <w:color w:val="337AB7"/>
            <w:sz w:val="24"/>
            <w:szCs w:val="24"/>
          </w:rPr>
          <w:drawing>
            <wp:inline distT="0" distB="0" distL="0" distR="0" wp14:anchorId="7FF8AA49" wp14:editId="01A99CB2">
              <wp:extent cx="1311669" cy="1647825"/>
              <wp:effectExtent l="0" t="0" r="3175" b="0"/>
              <wp:docPr id="9" name="Picture 9" descr="http://images.amazon.com/images/P/0071353976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images.amazon.com/images/P/0071353976.jpg"/>
                      <pic:cNvPicPr>
                        <a:picLocks noChangeAspect="1" noChangeArrowheads="1"/>
                      </pic:cNvPicPr>
                    </pic:nvPicPr>
                    <pic:blipFill>
                      <a:blip r:embed="rId2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13853" cy="16505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F4FD0" w:rsidRPr="00AD2F3B">
          <w:rPr>
            <w:rFonts w:ascii="Arial" w:eastAsia="Times New Roman" w:hAnsi="Arial" w:cs="B Nazanin"/>
            <w:b/>
            <w:bCs/>
            <w:color w:val="337AB7"/>
            <w:sz w:val="24"/>
            <w:szCs w:val="24"/>
            <w:lang w:val="en"/>
          </w:rPr>
          <w:t xml:space="preserve">Transcultural Nursing (print) by Madeleine Leininger; Marilyn R. McFarland </w:t>
        </w:r>
      </w:hyperlink>
    </w:p>
    <w:p w14:paraId="0D3023E0" w14:textId="77777777" w:rsidR="002F4FD0" w:rsidRPr="00AD2F3B" w:rsidRDefault="002F4FD0" w:rsidP="002F4FD0">
      <w:pPr>
        <w:shd w:val="clear" w:color="auto" w:fill="FFFFFF"/>
        <w:spacing w:before="100" w:beforeAutospacing="1" w:after="100" w:afterAutospacing="1" w:line="240" w:lineRule="auto"/>
        <w:ind w:left="270"/>
        <w:textAlignment w:val="top"/>
        <w:rPr>
          <w:rFonts w:ascii="Arial" w:eastAsia="Times New Roman" w:hAnsi="Arial" w:cs="B Nazanin"/>
          <w:b/>
          <w:bCs/>
          <w:color w:val="333333"/>
          <w:sz w:val="24"/>
          <w:szCs w:val="24"/>
          <w:lang w:val="en"/>
        </w:rPr>
      </w:pPr>
      <w:r w:rsidRPr="00AD2F3B">
        <w:rPr>
          <w:rFonts w:ascii="Arial" w:eastAsia="Times New Roman" w:hAnsi="Arial" w:cs="B Nazanin"/>
          <w:b/>
          <w:bCs/>
          <w:color w:val="333333"/>
          <w:sz w:val="24"/>
          <w:szCs w:val="24"/>
          <w:lang w:val="en"/>
        </w:rPr>
        <w:t>Publication Date: 2002</w:t>
      </w:r>
    </w:p>
    <w:p w14:paraId="0ADD0AFD" w14:textId="77777777" w:rsidR="002F4FD0" w:rsidRPr="00AD2F3B" w:rsidRDefault="001B4649" w:rsidP="002F4F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70"/>
        <w:textAlignment w:val="top"/>
        <w:rPr>
          <w:rFonts w:ascii="Arial" w:eastAsia="Times New Roman" w:hAnsi="Arial" w:cs="B Nazanin"/>
          <w:b/>
          <w:bCs/>
          <w:color w:val="333333"/>
          <w:sz w:val="24"/>
          <w:szCs w:val="24"/>
          <w:lang w:val="en"/>
        </w:rPr>
      </w:pPr>
      <w:hyperlink r:id="rId22" w:tgtFrame="_blank" w:history="1">
        <w:r w:rsidR="002F4FD0" w:rsidRPr="00AD2F3B">
          <w:rPr>
            <w:rFonts w:ascii="Arial" w:eastAsia="Times New Roman" w:hAnsi="Arial" w:cs="B Nazanin"/>
            <w:b/>
            <w:bCs/>
            <w:noProof/>
            <w:color w:val="337AB7"/>
            <w:sz w:val="24"/>
            <w:szCs w:val="24"/>
          </w:rPr>
          <w:drawing>
            <wp:inline distT="0" distB="0" distL="0" distR="0" wp14:anchorId="62ED1AF9" wp14:editId="3D30B925">
              <wp:extent cx="1314450" cy="2079826"/>
              <wp:effectExtent l="0" t="0" r="0" b="0"/>
              <wp:docPr id="10" name="Picture 10" descr="http://images.amazon.com/images/P/0130480606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://images.amazon.com/images/P/0130480606.jpg"/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15445" cy="20814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F4FD0" w:rsidRPr="00AD2F3B">
          <w:rPr>
            <w:rFonts w:ascii="Arial" w:eastAsia="Times New Roman" w:hAnsi="Arial" w:cs="B Nazanin"/>
            <w:b/>
            <w:bCs/>
            <w:color w:val="337AB7"/>
            <w:sz w:val="24"/>
            <w:szCs w:val="24"/>
            <w:lang w:val="en"/>
          </w:rPr>
          <w:t xml:space="preserve">Conceptual Models of Nursing (print) by Joyce J. Fitzpatrick; Ann L. Whall </w:t>
        </w:r>
      </w:hyperlink>
    </w:p>
    <w:p w14:paraId="5CFB51BE" w14:textId="77777777" w:rsidR="002F4FD0" w:rsidRPr="00AD2F3B" w:rsidRDefault="002F4FD0" w:rsidP="002F4FD0">
      <w:pPr>
        <w:shd w:val="clear" w:color="auto" w:fill="FFFFFF"/>
        <w:spacing w:before="100" w:beforeAutospacing="1" w:after="100" w:afterAutospacing="1" w:line="240" w:lineRule="auto"/>
        <w:ind w:left="270"/>
        <w:textAlignment w:val="top"/>
        <w:rPr>
          <w:rFonts w:ascii="Arial" w:eastAsia="Times New Roman" w:hAnsi="Arial" w:cs="B Nazanin"/>
          <w:b/>
          <w:bCs/>
          <w:color w:val="333333"/>
          <w:sz w:val="24"/>
          <w:szCs w:val="24"/>
          <w:lang w:val="en"/>
        </w:rPr>
      </w:pPr>
      <w:r w:rsidRPr="00AD2F3B">
        <w:rPr>
          <w:rFonts w:ascii="Arial" w:eastAsia="Times New Roman" w:hAnsi="Arial" w:cs="B Nazanin"/>
          <w:b/>
          <w:bCs/>
          <w:color w:val="333333"/>
          <w:sz w:val="24"/>
          <w:szCs w:val="24"/>
          <w:lang w:val="en"/>
        </w:rPr>
        <w:t>Publication Date: 2004</w:t>
      </w:r>
    </w:p>
    <w:p w14:paraId="307BCAF4" w14:textId="77777777" w:rsidR="002F4FD0" w:rsidRPr="00AD2F3B" w:rsidRDefault="002F4FD0" w:rsidP="002F4FD0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B Nazanin"/>
          <w:b/>
          <w:bCs/>
          <w:color w:val="333333"/>
          <w:sz w:val="24"/>
          <w:szCs w:val="24"/>
          <w:lang w:val="en"/>
        </w:rPr>
      </w:pPr>
      <w:r w:rsidRPr="00AD2F3B">
        <w:rPr>
          <w:rFonts w:ascii="Arial" w:eastAsia="Times New Roman" w:hAnsi="Arial" w:cs="B Nazanin"/>
          <w:b/>
          <w:bCs/>
          <w:noProof/>
          <w:color w:val="333333"/>
          <w:sz w:val="24"/>
          <w:szCs w:val="24"/>
        </w:rPr>
        <w:drawing>
          <wp:inline distT="0" distB="0" distL="0" distR="0" wp14:anchorId="113B9AF5" wp14:editId="36B46CAA">
            <wp:extent cx="1152525" cy="164317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71wApZu6L__SX348_BO1,204,203,200_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835" cy="164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2F3B">
        <w:rPr>
          <w:rFonts w:ascii="Arial" w:eastAsia="Times New Roman" w:hAnsi="Arial" w:cs="B Nazanin"/>
          <w:b/>
          <w:bCs/>
          <w:color w:val="333333"/>
          <w:sz w:val="24"/>
          <w:szCs w:val="24"/>
          <w:lang w:val="en"/>
        </w:rPr>
        <w:t>Theoretical nursing : development and progress / Afaf Ibrahim Meleis,Pennsylvania. — Fifth Edition</w:t>
      </w:r>
    </w:p>
    <w:p w14:paraId="1825BFD2" w14:textId="77777777" w:rsidR="002F4FD0" w:rsidRDefault="002F4FD0" w:rsidP="002F4FD0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B3C9235" w14:textId="77777777" w:rsidR="002F4FD0" w:rsidRDefault="002F4FD0" w:rsidP="002F4FD0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5DC200ED" w14:textId="77777777" w:rsidR="002F4FD0" w:rsidRDefault="002F4FD0" w:rsidP="002F4FD0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67BBAD99" w14:textId="77777777" w:rsidR="002F4FD0" w:rsidRDefault="002F4FD0" w:rsidP="002F4FD0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25FFA54B" w14:textId="77777777" w:rsidR="002F4FD0" w:rsidRDefault="002F4FD0" w:rsidP="002F4FD0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5B74F880" w14:textId="77777777" w:rsidR="002F4FD0" w:rsidRDefault="002F4FD0" w:rsidP="002F4FD0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316E2091" w14:textId="77777777" w:rsidR="002F4FD0" w:rsidRDefault="002F4FD0" w:rsidP="002F4FD0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42B9906C" w14:textId="77777777" w:rsidR="002F4FD0" w:rsidRDefault="002F4FD0" w:rsidP="002F4FD0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63E650D4" w14:textId="77777777" w:rsidR="002F4FD0" w:rsidRPr="00BC7A9F" w:rsidRDefault="002F4FD0" w:rsidP="002F4FD0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1D2D0AFF" w14:textId="451C3020" w:rsidR="00993245" w:rsidRPr="007D345C" w:rsidRDefault="00803159" w:rsidP="00F71D0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lastRenderedPageBreak/>
        <w:t>بر</w:t>
      </w:r>
      <w:r w:rsidR="00993245"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نامه زمان</w:t>
      </w:r>
      <w:r w:rsidR="00993245"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 xml:space="preserve">بندی هفتگی: </w:t>
      </w:r>
    </w:p>
    <w:p w14:paraId="640B8B5C" w14:textId="77777777" w:rsidR="00993245" w:rsidRPr="00AE4764" w:rsidRDefault="00993245" w:rsidP="00993245">
      <w:pPr>
        <w:bidi/>
        <w:spacing w:after="0"/>
        <w:jc w:val="both"/>
        <w:rPr>
          <w:rFonts w:ascii="Times New Roman" w:hAnsi="Times New Roman" w:cs="B Nazanin"/>
          <w:sz w:val="20"/>
          <w:szCs w:val="24"/>
          <w:rtl/>
          <w:lang w:bidi="fa-IR"/>
        </w:rPr>
      </w:pPr>
      <w:r>
        <w:rPr>
          <w:rFonts w:ascii="Times New Roman" w:hAnsi="Times New Roman" w:cs="B Nazanin" w:hint="cs"/>
          <w:sz w:val="20"/>
          <w:szCs w:val="24"/>
          <w:rtl/>
        </w:rPr>
        <w:t>خواهشمند است</w:t>
      </w:r>
      <w:r w:rsidRPr="00AE4764">
        <w:rPr>
          <w:rFonts w:ascii="Times New Roman" w:hAnsi="Times New Roman" w:cs="B Nazanin" w:hint="cs"/>
          <w:sz w:val="20"/>
          <w:szCs w:val="24"/>
          <w:rtl/>
        </w:rPr>
        <w:t xml:space="preserve"> جدول زیر </w:t>
      </w:r>
      <w:r>
        <w:rPr>
          <w:rFonts w:ascii="Times New Roman" w:hAnsi="Times New Roman" w:cs="B Nazanin" w:hint="cs"/>
          <w:sz w:val="20"/>
          <w:szCs w:val="24"/>
          <w:rtl/>
        </w:rPr>
        <w:t xml:space="preserve">به دقت </w:t>
      </w:r>
      <w:r w:rsidRPr="00AE4764">
        <w:rPr>
          <w:rFonts w:ascii="Times New Roman" w:hAnsi="Times New Roman" w:cs="B Nazanin" w:hint="cs"/>
          <w:sz w:val="20"/>
          <w:szCs w:val="24"/>
          <w:rtl/>
        </w:rPr>
        <w:t>تکمیل شود. برخی خانه</w:t>
      </w:r>
      <w:r w:rsidRPr="00AE4764">
        <w:rPr>
          <w:rFonts w:ascii="Times New Roman" w:hAnsi="Times New Roman" w:cs="B Nazanin" w:hint="cs"/>
          <w:sz w:val="20"/>
          <w:szCs w:val="24"/>
          <w:rtl/>
        </w:rPr>
        <w:softHyphen/>
        <w:t xml:space="preserve">های جدول به صورت فرضی و </w:t>
      </w:r>
      <w:r>
        <w:rPr>
          <w:rFonts w:ascii="Times New Roman" w:hAnsi="Times New Roman" w:cs="B Nazanin" w:hint="cs"/>
          <w:sz w:val="20"/>
          <w:szCs w:val="24"/>
          <w:rtl/>
        </w:rPr>
        <w:t>تنها برای مثال، تکمیل شده</w:t>
      </w:r>
      <w:r>
        <w:rPr>
          <w:rFonts w:ascii="Times New Roman" w:hAnsi="Times New Roman" w:cs="B Nazanin"/>
          <w:sz w:val="20"/>
          <w:szCs w:val="24"/>
          <w:rtl/>
        </w:rPr>
        <w:softHyphen/>
      </w:r>
      <w:r>
        <w:rPr>
          <w:rFonts w:ascii="Times New Roman" w:hAnsi="Times New Roman" w:cs="B Nazanin" w:hint="cs"/>
          <w:sz w:val="20"/>
          <w:szCs w:val="24"/>
          <w:rtl/>
        </w:rPr>
        <w:t>اند</w:t>
      </w:r>
      <w:r w:rsidRPr="00AE4764">
        <w:rPr>
          <w:rFonts w:ascii="Times New Roman" w:hAnsi="Times New Roman" w:cs="B Nazanin" w:hint="cs"/>
          <w:sz w:val="20"/>
          <w:szCs w:val="24"/>
          <w:rtl/>
        </w:rPr>
        <w:t xml:space="preserve">. </w:t>
      </w:r>
    </w:p>
    <w:tbl>
      <w:tblPr>
        <w:tblStyle w:val="LightShading-Accent5"/>
        <w:bidiVisual/>
        <w:tblW w:w="0" w:type="auto"/>
        <w:tblLook w:val="04A0" w:firstRow="1" w:lastRow="0" w:firstColumn="1" w:lastColumn="0" w:noHBand="0" w:noVBand="1"/>
      </w:tblPr>
      <w:tblGrid>
        <w:gridCol w:w="1432"/>
        <w:gridCol w:w="1329"/>
        <w:gridCol w:w="1341"/>
        <w:gridCol w:w="1352"/>
        <w:gridCol w:w="1338"/>
        <w:gridCol w:w="1376"/>
        <w:gridCol w:w="1282"/>
      </w:tblGrid>
      <w:tr w:rsidR="00993245" w:rsidRPr="00872C1B" w14:paraId="5CFA60D5" w14:textId="77777777" w:rsidTr="00AB0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14:paraId="29EE4780" w14:textId="77777777" w:rsidR="00993245" w:rsidRPr="00853ACF" w:rsidRDefault="00993245" w:rsidP="00AB06BF">
            <w:pPr>
              <w:bidi/>
              <w:spacing w:line="276" w:lineRule="auto"/>
              <w:jc w:val="center"/>
              <w:rPr>
                <w:rFonts w:ascii="Times New Roman" w:hAnsi="Times New Roman" w:cs="IranNastaliq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روزهای هفته</w:t>
            </w:r>
          </w:p>
        </w:tc>
        <w:tc>
          <w:tcPr>
            <w:tcW w:w="1345" w:type="dxa"/>
          </w:tcPr>
          <w:p w14:paraId="3539D5BD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شنبه</w:t>
            </w:r>
          </w:p>
        </w:tc>
        <w:tc>
          <w:tcPr>
            <w:tcW w:w="1357" w:type="dxa"/>
          </w:tcPr>
          <w:p w14:paraId="06C97E25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یکشنبه</w:t>
            </w:r>
          </w:p>
        </w:tc>
        <w:tc>
          <w:tcPr>
            <w:tcW w:w="1370" w:type="dxa"/>
          </w:tcPr>
          <w:p w14:paraId="7AF8F3AE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دوشنبه</w:t>
            </w:r>
          </w:p>
        </w:tc>
        <w:tc>
          <w:tcPr>
            <w:tcW w:w="1356" w:type="dxa"/>
          </w:tcPr>
          <w:p w14:paraId="3BA95ACA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سه</w:t>
            </w: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softHyphen/>
              <w:t>شنبه</w:t>
            </w:r>
          </w:p>
        </w:tc>
        <w:tc>
          <w:tcPr>
            <w:tcW w:w="1388" w:type="dxa"/>
          </w:tcPr>
          <w:p w14:paraId="6B0CC588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305" w:type="dxa"/>
          </w:tcPr>
          <w:p w14:paraId="6402DD8D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پنج</w:t>
            </w: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softHyphen/>
              <w:t>شنبه</w:t>
            </w:r>
          </w:p>
        </w:tc>
      </w:tr>
      <w:tr w:rsidR="00993245" w:rsidRPr="00853ACF" w14:paraId="05BE9E6B" w14:textId="77777777" w:rsidTr="00AB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14:paraId="0C61B9D4" w14:textId="77777777" w:rsidR="00993245" w:rsidRPr="00853ACF" w:rsidRDefault="00993245" w:rsidP="00AB06BF">
            <w:pPr>
              <w:bidi/>
              <w:spacing w:line="276" w:lineRule="auto"/>
              <w:jc w:val="center"/>
              <w:rPr>
                <w:rFonts w:ascii="Times New Roman" w:hAnsi="Times New Roman" w:cs="IranNastaliq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  <w:t>نوع فعالیت</w:t>
            </w:r>
          </w:p>
        </w:tc>
        <w:tc>
          <w:tcPr>
            <w:tcW w:w="1345" w:type="dxa"/>
          </w:tcPr>
          <w:p w14:paraId="678A203B" w14:textId="77777777" w:rsidR="00A24026" w:rsidRDefault="00A24026" w:rsidP="00A2402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Titr"/>
                <w:sz w:val="20"/>
                <w:szCs w:val="20"/>
              </w:rPr>
            </w:pPr>
            <w:r>
              <w:rPr>
                <w:rFonts w:ascii="Arial" w:eastAsia="Times New Roman" w:hAnsi="Arial" w:cs="B Titr" w:hint="cs"/>
                <w:sz w:val="20"/>
                <w:szCs w:val="20"/>
                <w:rtl/>
              </w:rPr>
              <w:t>تجزیه و تحلیل بکارگیری نظریه متناسب با گروه هدف</w:t>
            </w:r>
          </w:p>
          <w:p w14:paraId="39036F9F" w14:textId="77777777" w:rsidR="00A24026" w:rsidRDefault="00A24026" w:rsidP="00A2402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Titr"/>
                <w:sz w:val="20"/>
                <w:szCs w:val="20"/>
              </w:rPr>
            </w:pPr>
          </w:p>
          <w:p w14:paraId="1C22A374" w14:textId="006CD049" w:rsidR="00993245" w:rsidRPr="00853ACF" w:rsidRDefault="0099324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</w:p>
        </w:tc>
        <w:tc>
          <w:tcPr>
            <w:tcW w:w="1358" w:type="dxa"/>
          </w:tcPr>
          <w:p w14:paraId="030F908F" w14:textId="77777777" w:rsidR="00A24026" w:rsidRDefault="00A24026" w:rsidP="00A2402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Titr"/>
                <w:sz w:val="20"/>
                <w:szCs w:val="20"/>
              </w:rPr>
            </w:pPr>
            <w:r>
              <w:rPr>
                <w:rFonts w:ascii="Arial" w:eastAsia="Times New Roman" w:hAnsi="Arial" w:cs="B Titr" w:hint="cs"/>
                <w:sz w:val="20"/>
                <w:szCs w:val="20"/>
                <w:rtl/>
              </w:rPr>
              <w:t>فرایند پرستاری طبق نظریه مورد نظر</w:t>
            </w:r>
          </w:p>
          <w:p w14:paraId="77E55DC6" w14:textId="1D3E7720" w:rsidR="00993245" w:rsidRPr="00853ACF" w:rsidRDefault="0099324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</w:p>
        </w:tc>
        <w:tc>
          <w:tcPr>
            <w:tcW w:w="1369" w:type="dxa"/>
          </w:tcPr>
          <w:p w14:paraId="59F18B4A" w14:textId="77777777" w:rsidR="00A24026" w:rsidRDefault="00A24026" w:rsidP="00A2402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Titr"/>
                <w:sz w:val="20"/>
                <w:szCs w:val="20"/>
              </w:rPr>
            </w:pPr>
            <w:r>
              <w:rPr>
                <w:rFonts w:ascii="Arial" w:eastAsia="Times New Roman" w:hAnsi="Arial" w:cs="B Titr" w:hint="cs"/>
                <w:sz w:val="20"/>
                <w:szCs w:val="20"/>
                <w:rtl/>
              </w:rPr>
              <w:t>ادامه فرایند پرستاری طبق نظریه مورد نظر</w:t>
            </w:r>
          </w:p>
          <w:p w14:paraId="354B5D75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</w:p>
        </w:tc>
        <w:tc>
          <w:tcPr>
            <w:tcW w:w="1356" w:type="dxa"/>
          </w:tcPr>
          <w:p w14:paraId="2BD2F2EC" w14:textId="77777777" w:rsidR="00A24026" w:rsidRDefault="00A24026" w:rsidP="00A2402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Titr"/>
                <w:sz w:val="20"/>
                <w:szCs w:val="20"/>
              </w:rPr>
            </w:pPr>
            <w:r>
              <w:rPr>
                <w:rFonts w:ascii="Arial" w:eastAsia="Times New Roman" w:hAnsi="Arial" w:cs="B Titr" w:hint="cs"/>
                <w:sz w:val="20"/>
                <w:szCs w:val="20"/>
                <w:rtl/>
              </w:rPr>
              <w:t>ادامه فرایند پرستاری طبق نظریه موردنظر</w:t>
            </w:r>
          </w:p>
          <w:p w14:paraId="5303C8FD" w14:textId="23E4D7FB" w:rsidR="00993245" w:rsidRPr="00853ACF" w:rsidRDefault="0099324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</w:p>
        </w:tc>
        <w:tc>
          <w:tcPr>
            <w:tcW w:w="1388" w:type="dxa"/>
          </w:tcPr>
          <w:p w14:paraId="56C1BA15" w14:textId="77777777" w:rsidR="00A24026" w:rsidRDefault="00A24026" w:rsidP="00A2402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Titr"/>
                <w:sz w:val="20"/>
                <w:szCs w:val="20"/>
              </w:rPr>
            </w:pPr>
            <w:r>
              <w:rPr>
                <w:rFonts w:ascii="Arial" w:eastAsia="Times New Roman" w:hAnsi="Arial" w:cs="B Titr" w:hint="cs"/>
                <w:sz w:val="20"/>
                <w:szCs w:val="20"/>
                <w:rtl/>
              </w:rPr>
              <w:t xml:space="preserve">ارائه گزارش شفاهی و کتبی </w:t>
            </w:r>
          </w:p>
          <w:p w14:paraId="53427F14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</w:p>
        </w:tc>
        <w:tc>
          <w:tcPr>
            <w:tcW w:w="1305" w:type="dxa"/>
          </w:tcPr>
          <w:p w14:paraId="3912150E" w14:textId="1FCA0314" w:rsidR="00993245" w:rsidRPr="00853ACF" w:rsidRDefault="0099324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</w:p>
        </w:tc>
      </w:tr>
      <w:tr w:rsidR="00993245" w:rsidRPr="00853ACF" w14:paraId="134EB315" w14:textId="77777777" w:rsidTr="00AB0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14:paraId="7CD02AA9" w14:textId="77777777" w:rsidR="00993245" w:rsidRPr="00853ACF" w:rsidRDefault="00993245" w:rsidP="00AB06BF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  <w:t>مسؤول</w:t>
            </w:r>
          </w:p>
        </w:tc>
        <w:tc>
          <w:tcPr>
            <w:tcW w:w="1345" w:type="dxa"/>
          </w:tcPr>
          <w:p w14:paraId="590193A6" w14:textId="2F1699EB" w:rsidR="00993245" w:rsidRPr="00853ACF" w:rsidRDefault="009C088F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آقای دکتر نگارنده- خانم دکتر پاشایی پور</w:t>
            </w:r>
          </w:p>
        </w:tc>
        <w:tc>
          <w:tcPr>
            <w:tcW w:w="1358" w:type="dxa"/>
          </w:tcPr>
          <w:p w14:paraId="2C8A23B1" w14:textId="6A827148" w:rsidR="00993245" w:rsidRPr="00853ACF" w:rsidRDefault="009C088F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آقای دکتر نگارنده- خانم دکتر پاشایی پور</w:t>
            </w:r>
          </w:p>
        </w:tc>
        <w:tc>
          <w:tcPr>
            <w:tcW w:w="1369" w:type="dxa"/>
          </w:tcPr>
          <w:p w14:paraId="4A8815B7" w14:textId="2940C740" w:rsidR="00993245" w:rsidRPr="00853ACF" w:rsidRDefault="009C088F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آقای دکتر نگارنده- خانم دکتر پاشایی پور</w:t>
            </w:r>
          </w:p>
        </w:tc>
        <w:tc>
          <w:tcPr>
            <w:tcW w:w="1356" w:type="dxa"/>
          </w:tcPr>
          <w:p w14:paraId="61B5F435" w14:textId="3528B1E6" w:rsidR="00993245" w:rsidRPr="00853ACF" w:rsidRDefault="009C088F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آقای دکتر نگارنده- خانم دکتر پاشایی پور</w:t>
            </w:r>
          </w:p>
        </w:tc>
        <w:tc>
          <w:tcPr>
            <w:tcW w:w="1388" w:type="dxa"/>
          </w:tcPr>
          <w:p w14:paraId="1C667038" w14:textId="753DA19D" w:rsidR="00993245" w:rsidRPr="00853ACF" w:rsidRDefault="009C088F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آقای دکتر نگارنده- خانم دکتر پاشایی پور</w:t>
            </w:r>
          </w:p>
        </w:tc>
        <w:tc>
          <w:tcPr>
            <w:tcW w:w="1305" w:type="dxa"/>
          </w:tcPr>
          <w:p w14:paraId="20EBDB74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</w:p>
        </w:tc>
      </w:tr>
      <w:tr w:rsidR="00993245" w:rsidRPr="00853ACF" w14:paraId="0D41AD95" w14:textId="77777777" w:rsidTr="00AB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14:paraId="4D38DA1C" w14:textId="77777777" w:rsidR="00993245" w:rsidRPr="00853ACF" w:rsidRDefault="00993245" w:rsidP="00AB06BF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  <w:t>زمان انجام فعالیت</w:t>
            </w:r>
            <w:r w:rsidR="00FF521C">
              <w:rPr>
                <w:rFonts w:ascii="Times New Roman" w:hAnsi="Times New Roman" w:cs="B Nazanin" w:hint="cs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345" w:type="dxa"/>
          </w:tcPr>
          <w:p w14:paraId="191447D4" w14:textId="6B52A95B" w:rsidR="00993245" w:rsidRPr="00853ACF" w:rsidRDefault="009C088F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12-8</w:t>
            </w:r>
          </w:p>
        </w:tc>
        <w:tc>
          <w:tcPr>
            <w:tcW w:w="1358" w:type="dxa"/>
          </w:tcPr>
          <w:p w14:paraId="3A1459D2" w14:textId="3EC370B0" w:rsidR="00993245" w:rsidRPr="00853ACF" w:rsidRDefault="009C088F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12-8</w:t>
            </w:r>
          </w:p>
        </w:tc>
        <w:tc>
          <w:tcPr>
            <w:tcW w:w="1369" w:type="dxa"/>
          </w:tcPr>
          <w:p w14:paraId="39C6A3E8" w14:textId="6AC6E115" w:rsidR="00993245" w:rsidRPr="00853ACF" w:rsidRDefault="009C088F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12-8</w:t>
            </w:r>
          </w:p>
        </w:tc>
        <w:tc>
          <w:tcPr>
            <w:tcW w:w="1356" w:type="dxa"/>
          </w:tcPr>
          <w:p w14:paraId="148AD439" w14:textId="6AB5D7F7" w:rsidR="00993245" w:rsidRPr="00853ACF" w:rsidRDefault="009C088F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12-8</w:t>
            </w:r>
          </w:p>
        </w:tc>
        <w:tc>
          <w:tcPr>
            <w:tcW w:w="1388" w:type="dxa"/>
          </w:tcPr>
          <w:p w14:paraId="2CFC597D" w14:textId="5D2B09F4" w:rsidR="00993245" w:rsidRPr="00853ACF" w:rsidRDefault="009C088F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12-8</w:t>
            </w:r>
          </w:p>
        </w:tc>
        <w:tc>
          <w:tcPr>
            <w:tcW w:w="1305" w:type="dxa"/>
          </w:tcPr>
          <w:p w14:paraId="285CDAC6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</w:p>
        </w:tc>
      </w:tr>
      <w:tr w:rsidR="00993245" w:rsidRPr="00853ACF" w14:paraId="04907AD1" w14:textId="77777777" w:rsidTr="00AB0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14:paraId="2BACE3D4" w14:textId="77777777" w:rsidR="00993245" w:rsidRPr="00A93F66" w:rsidRDefault="00993245" w:rsidP="00AB06BF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bCs w:val="0"/>
                <w:color w:val="FF0000"/>
                <w:sz w:val="18"/>
                <w:szCs w:val="24"/>
                <w:rtl/>
                <w:lang w:bidi="fa-IR"/>
              </w:rPr>
            </w:pPr>
            <w:r w:rsidRPr="00803159">
              <w:rPr>
                <w:rFonts w:ascii="Times New Roman" w:hAnsi="Times New Roman" w:cs="B Nazanin" w:hint="cs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  <w:t>امکانات آموزشی مورد نیاز</w:t>
            </w:r>
          </w:p>
        </w:tc>
        <w:tc>
          <w:tcPr>
            <w:tcW w:w="1345" w:type="dxa"/>
          </w:tcPr>
          <w:p w14:paraId="22AD066C" w14:textId="74D37823" w:rsidR="00993245" w:rsidRPr="00853ACF" w:rsidRDefault="009C088F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18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18"/>
                <w:szCs w:val="24"/>
                <w:rtl/>
              </w:rPr>
              <w:t>امکانات موجود در مراکز بهداشتی یا درمانی</w:t>
            </w:r>
          </w:p>
        </w:tc>
        <w:tc>
          <w:tcPr>
            <w:tcW w:w="1358" w:type="dxa"/>
          </w:tcPr>
          <w:p w14:paraId="62DC1EDF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18"/>
                <w:szCs w:val="24"/>
                <w:rtl/>
              </w:rPr>
            </w:pPr>
          </w:p>
        </w:tc>
        <w:tc>
          <w:tcPr>
            <w:tcW w:w="1369" w:type="dxa"/>
          </w:tcPr>
          <w:p w14:paraId="31992F59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18"/>
                <w:szCs w:val="24"/>
                <w:rtl/>
              </w:rPr>
            </w:pPr>
          </w:p>
        </w:tc>
        <w:tc>
          <w:tcPr>
            <w:tcW w:w="1356" w:type="dxa"/>
          </w:tcPr>
          <w:p w14:paraId="5CBA371B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18"/>
                <w:szCs w:val="24"/>
                <w:rtl/>
              </w:rPr>
            </w:pPr>
          </w:p>
        </w:tc>
        <w:tc>
          <w:tcPr>
            <w:tcW w:w="1388" w:type="dxa"/>
          </w:tcPr>
          <w:p w14:paraId="6EE0F57A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18"/>
                <w:szCs w:val="24"/>
              </w:rPr>
            </w:pPr>
          </w:p>
        </w:tc>
        <w:tc>
          <w:tcPr>
            <w:tcW w:w="1305" w:type="dxa"/>
          </w:tcPr>
          <w:p w14:paraId="47362E06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18"/>
                <w:szCs w:val="24"/>
                <w:rtl/>
              </w:rPr>
            </w:pPr>
          </w:p>
        </w:tc>
      </w:tr>
    </w:tbl>
    <w:p w14:paraId="35C46736" w14:textId="77777777" w:rsidR="002F10FD" w:rsidRDefault="002F10FD" w:rsidP="002F10FD">
      <w:pPr>
        <w:bidi/>
        <w:spacing w:after="0"/>
        <w:jc w:val="both"/>
        <w:rPr>
          <w:rFonts w:ascii="Times New Roman" w:hAnsi="Times New Roman" w:cs="B Nazanin"/>
          <w:sz w:val="20"/>
          <w:highlight w:val="yellow"/>
          <w:rtl/>
        </w:rPr>
      </w:pPr>
    </w:p>
    <w:p w14:paraId="4AB860CD" w14:textId="77777777" w:rsidR="008568AD" w:rsidRDefault="008568AD" w:rsidP="008568AD">
      <w:pPr>
        <w:bidi/>
        <w:spacing w:after="0"/>
        <w:jc w:val="both"/>
        <w:rPr>
          <w:rFonts w:asciiTheme="majorBidi" w:hAnsiTheme="majorBidi" w:cs="Times New Roman"/>
          <w:b/>
          <w:bCs/>
          <w:color w:val="FF0000"/>
          <w:sz w:val="24"/>
          <w:szCs w:val="24"/>
          <w:rtl/>
          <w:lang w:bidi="fa-IR"/>
        </w:rPr>
      </w:pPr>
    </w:p>
    <w:p w14:paraId="1E667EAD" w14:textId="77777777" w:rsidR="00184458" w:rsidRDefault="00184458" w:rsidP="008568A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5D168365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43BB9DA5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0F9BA89F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61A0A1E5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6A6FA8A1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58A50B8B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006F527C" w14:textId="6DC9483F" w:rsidR="00BC7A9F" w:rsidRDefault="00BC7A9F">
      <w:pPr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br w:type="page"/>
      </w:r>
    </w:p>
    <w:p w14:paraId="5DE57CFD" w14:textId="77777777" w:rsidR="00D85197" w:rsidRDefault="00D85197" w:rsidP="00D85197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14:paraId="49BC0748" w14:textId="7A0296EF" w:rsidR="00D85197" w:rsidRDefault="002234CF" w:rsidP="00D85197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9FFEF" wp14:editId="5065407D">
                <wp:simplePos x="0" y="0"/>
                <wp:positionH relativeFrom="column">
                  <wp:posOffset>5173980</wp:posOffset>
                </wp:positionH>
                <wp:positionV relativeFrom="paragraph">
                  <wp:posOffset>-267335</wp:posOffset>
                </wp:positionV>
                <wp:extent cx="1045845" cy="335915"/>
                <wp:effectExtent l="0" t="0" r="2095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07F5DF" w14:textId="4EC279F6" w:rsidR="00F71D0D" w:rsidRPr="00F71D0D" w:rsidRDefault="00F71D0D" w:rsidP="00F71D0D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lang w:bidi="fa-IR"/>
                              </w:rPr>
                            </w:pPr>
                            <w:r w:rsidRPr="00F71D0D"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 xml:space="preserve">پیوست </w:t>
                            </w:r>
                            <w:r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C9FF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7.4pt;margin-top:-21.05pt;width:82.35pt;height:2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" fillcolor="window" strokeweight=".5pt">
                <v:textbox>
                  <w:txbxContent>
                    <w:p w14:paraId="0C07F5DF" w14:textId="4EC279F6" w:rsidR="00F71D0D" w:rsidRPr="00F71D0D" w:rsidRDefault="00F71D0D" w:rsidP="00F71D0D">
                      <w:pPr>
                        <w:bidi/>
                        <w:jc w:val="center"/>
                        <w:rPr>
                          <w:rFonts w:asciiTheme="majorBidi" w:hAnsiTheme="majorBidi" w:cs="B Nazanin"/>
                          <w:lang w:bidi="fa-IR"/>
                        </w:rPr>
                      </w:pPr>
                      <w:r w:rsidRPr="00F71D0D"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 xml:space="preserve">پیوست </w:t>
                      </w:r>
                      <w:r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E3724CB" w14:textId="77777777" w:rsidR="008568AD" w:rsidRDefault="00266CDD" w:rsidP="00F71D0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نکات کاربردی </w:t>
      </w:r>
    </w:p>
    <w:p w14:paraId="448B44E8" w14:textId="77777777" w:rsidR="00184458" w:rsidRDefault="00184458" w:rsidP="001938DA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پیامدهای یادگیری</w:t>
      </w:r>
    </w:p>
    <w:p w14:paraId="2DDF44DC" w14:textId="16F6854B" w:rsidR="00184458" w:rsidRDefault="00AF72D0" w:rsidP="00AF72D0">
      <w:p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>پ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امد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های یادگیری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E50C3B">
        <w:rPr>
          <w:rFonts w:asciiTheme="majorBidi" w:hAnsiTheme="majorBidi" w:cs="B Nazanin" w:hint="cs"/>
          <w:sz w:val="24"/>
          <w:szCs w:val="24"/>
          <w:rtl/>
          <w:lang w:bidi="fa-IR"/>
        </w:rPr>
        <w:t>ترکیبی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از دانش، نگرش، مهارت</w:t>
      </w:r>
      <w:r w:rsidR="00184458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ها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به طور کلی </w:t>
      </w:r>
      <w:r w:rsidR="0050731D">
        <w:rPr>
          <w:rFonts w:asciiTheme="majorBidi" w:hAnsiTheme="majorBidi" w:cs="B Nazanin" w:hint="cs"/>
          <w:sz w:val="24"/>
          <w:szCs w:val="24"/>
          <w:rtl/>
          <w:lang w:bidi="fa-IR"/>
        </w:rPr>
        <w:t>ویژ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گی</w:t>
      </w:r>
      <w:r w:rsidR="00184458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هایی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هستند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کـه م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خواهی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ما در انتهای دوره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داشته باشند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. در واقع به لحاظ ساختاری، پیامدهای یادگیری جملاتی هستند</w:t>
      </w:r>
      <w:r w:rsidR="00184458" w:rsidRPr="00746D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که 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توصیف می</w:t>
      </w:r>
      <w:r w:rsidR="00184458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کنند در انتهای دوره چه انتظاری از دانشجو داریم و به عبارت دیگر دانشجو در انتهای دوره چه چیزی را باید بداند، درک کند و قادر به انجام آن باشد</w:t>
      </w:r>
      <w:r w:rsidR="00184458">
        <w:rPr>
          <w:rFonts w:asciiTheme="majorBidi" w:hAnsiTheme="majorBidi" w:cs="B Nazanin"/>
          <w:sz w:val="24"/>
          <w:szCs w:val="24"/>
          <w:lang w:bidi="fa-IR"/>
        </w:rPr>
        <w:t>.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5B3EB391" w14:textId="78629C60" w:rsidR="00184458" w:rsidRDefault="00184458" w:rsidP="009178EF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دانشجوی دکترای تخصصی .... در پایان دوره ...  باید</w:t>
      </w:r>
      <w:r w:rsidR="00B4769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بتواند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ضمن آگاهی بر ضوابط پژوهش اخلاقی، اصول مرتبط را در استفاده از منابع اطلاعاتی منتشر شده، منتشر نشده و الکترونیکی به کار بندد. </w:t>
      </w:r>
    </w:p>
    <w:p w14:paraId="0F7B9A52" w14:textId="77777777" w:rsidR="00184458" w:rsidRDefault="00CE3C1D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فعالیت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یاددهی- یادگیری</w:t>
      </w:r>
    </w:p>
    <w:p w14:paraId="13DBEAB2" w14:textId="2D91FB3D" w:rsidR="00CE3C1D" w:rsidRPr="00CE3C1D" w:rsidRDefault="00AF72D0" w:rsidP="00271C26">
      <w:pPr>
        <w:tabs>
          <w:tab w:val="right" w:pos="9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منظور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از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های یاددهی، مجموعه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هایی است که استادان و دستیاران ارشد در هنگام ایفای نقش استادی، به منظور آموزش بهینه کارآموزان/ کارورزان بر عهده دارند. در این میان،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استفاده از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راهبردهای یاددهی</w:t>
      </w:r>
      <w:r w:rsidR="00B4769F">
        <w:rPr>
          <w:rFonts w:asciiTheme="majorBidi" w:hAnsiTheme="majorBidi" w:cs="B Nazanin" w:hint="cs"/>
          <w:sz w:val="24"/>
          <w:szCs w:val="24"/>
          <w:rtl/>
          <w:lang w:bidi="fa-IR"/>
        </w:rPr>
        <w:t>-یادگیری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م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تمرکز بر روش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 فعال و تعاملی، موجب تقویت انگیزه و محوریت یادگیرندگان خواهد شد. نظیر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بحث در گروه</w:t>
      </w:r>
      <w:r w:rsidR="00E56BE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های کوچک</w:t>
      </w:r>
      <w:r w:rsidR="00C71D9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آموزش</w:t>
      </w:r>
      <w:r w:rsidR="00CE3C1D" w:rsidRPr="00CE3C1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مسأله</w:t>
      </w:r>
      <w:r w:rsidR="00B4769F">
        <w:rPr>
          <w:rFonts w:asciiTheme="majorBidi" w:hAnsiTheme="majorBidi" w:cs="B Nazanin" w:hint="cs"/>
          <w:sz w:val="24"/>
          <w:szCs w:val="24"/>
          <w:rtl/>
          <w:lang w:bidi="fa-IR"/>
        </w:rPr>
        <w:t>، آموزش مبتنی بر تیم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روش</w:t>
      </w:r>
      <w:r w:rsidR="00CE3C1D" w:rsidRPr="00CE3C1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های خودآموزی و آموزش الکترونیکی.</w:t>
      </w:r>
    </w:p>
    <w:p w14:paraId="76C77D43" w14:textId="54601D30" w:rsidR="00CE3C1D" w:rsidRDefault="00AF72D0" w:rsidP="003C6413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و منظور از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های یادگیری، مجموعه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هایی است که کارآموزان/ کارورزان به منظور ارتقای دانش و مهارت در هر یک از چرخش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ها، موظف به انجام آنها هستند.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 عنوان مثال:</w:t>
      </w:r>
      <w:r w:rsidR="00AA55B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شرکت فعال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در راند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5"/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، گراند راند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="003C641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ژورنال کلاب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7"/>
      </w:r>
      <w:r w:rsidR="003C6413">
        <w:rPr>
          <w:rFonts w:asciiTheme="majorBidi" w:hAnsiTheme="majorBidi" w:cs="B Nazanin" w:hint="cs"/>
          <w:sz w:val="24"/>
          <w:szCs w:val="24"/>
          <w:rtl/>
          <w:lang w:bidi="fa-IR"/>
        </w:rPr>
        <w:t>، ارایه کنفرانس</w:t>
      </w:r>
      <w:r w:rsidR="003C641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3C6413">
        <w:rPr>
          <w:rFonts w:asciiTheme="majorBidi" w:hAnsiTheme="majorBidi" w:cs="B Nazanin" w:hint="cs"/>
          <w:sz w:val="24"/>
          <w:szCs w:val="24"/>
          <w:rtl/>
          <w:lang w:bidi="fa-IR"/>
        </w:rPr>
        <w:t>های آموزشی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8"/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DA1FC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5E1D61EF" w14:textId="77777777" w:rsidR="00CE3C1D" w:rsidRDefault="00CE3C1D" w:rsidP="004933D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ارزیابی </w:t>
      </w:r>
      <w:r w:rsidR="00D74371" w:rsidRPr="00D7437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کارآموزان/ کارورزان</w:t>
      </w:r>
    </w:p>
    <w:p w14:paraId="3E5F071B" w14:textId="77777777" w:rsidR="00174A8B" w:rsidRDefault="00D74371" w:rsidP="00174A8B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ارزیابی کارآموزان/ کارورزان </w:t>
      </w:r>
      <w:r w:rsidR="007A1435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به صورت 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تکوینی (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در طول دوره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softHyphen/>
        <w:t xml:space="preserve"> آموزشی</w:t>
      </w:r>
      <w:r w:rsidR="00B4769F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و با هدف ارائه بازخورد و اصلاح عملکرد فراگیر</w:t>
      </w:r>
      <w:r w:rsidR="00AA55B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و یا با اختصاص سهمی از نمره نهایی به آن، </w:t>
      </w:r>
      <w:r w:rsidR="001A5FC6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تأثیرگذار </w:t>
      </w:r>
      <w:r w:rsidR="00AA55B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در </w:t>
      </w:r>
      <w:r w:rsidR="001A5FC6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ارزیابی پایانی دانشجو)</w:t>
      </w:r>
      <w:r w:rsidR="001A5FC6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پایانی (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در پایان 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دوره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softHyphen/>
        <w:t xml:space="preserve"> آموزشی</w:t>
      </w:r>
      <w:r w:rsidR="00B4769F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به منظور تصمیم گیری و قضاوت در خصوص میزان یادگیری فراگیر</w:t>
      </w:r>
      <w:r w:rsidR="007A1435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) 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با 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بهره</w:t>
      </w:r>
      <w:r w:rsidRPr="00174A8B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مندی از انواع روش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softHyphen/>
        <w:t>های ارزیابی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صورت می</w:t>
      </w:r>
      <w:r w:rsidRPr="00174A8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پذیرد:</w:t>
      </w:r>
    </w:p>
    <w:p w14:paraId="2A53AFB5" w14:textId="2BC9E929" w:rsidR="00D74371" w:rsidRDefault="00D74371" w:rsidP="00174A8B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74A8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ارزیابی دانش نظری</w:t>
      </w:r>
      <w:r w:rsidRPr="00CB4170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9"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انواع آزمون</w:t>
      </w:r>
      <w:r w:rsidRPr="00174A8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اعم از تشریحی، صحیح و غلط، چند گزینه</w:t>
      </w:r>
      <w:r w:rsidRPr="00174A8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ای</w:t>
      </w:r>
      <w:r w:rsidR="00B4769F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، جور کردنی، استدلال محور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Pr="00174A8B">
        <w:rPr>
          <w:rFonts w:asciiTheme="majorBidi" w:hAnsiTheme="majorBidi" w:cs="B Nazanin"/>
          <w:sz w:val="24"/>
          <w:szCs w:val="24"/>
          <w:lang w:bidi="fa-IR"/>
        </w:rPr>
        <w:t xml:space="preserve"> </w:t>
      </w:r>
    </w:p>
    <w:p w14:paraId="35B8D8BC" w14:textId="77777777" w:rsidR="00174A8B" w:rsidRDefault="00174A8B" w:rsidP="00174A8B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B417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ارزیابی عملکردی</w:t>
      </w:r>
      <w:r w:rsidRPr="00CB4170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10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در محیط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شبیه سازی شده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با</w:t>
      </w:r>
      <w:r w:rsidRPr="00CB4170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استفاده از آزمون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بالینی </w:t>
      </w:r>
      <w:r w:rsidRPr="00CB417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ساختارمند عینی</w:t>
      </w:r>
      <w:r w:rsidRPr="00CB4170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1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 عنوان یکی از مصادیق بارز آزمون</w:t>
      </w:r>
      <w:r w:rsidRPr="00CB417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ویژه ارزیابی عملکرد </w:t>
      </w:r>
    </w:p>
    <w:p w14:paraId="7246379F" w14:textId="77777777" w:rsidR="00174A8B" w:rsidRPr="00CB4170" w:rsidRDefault="00174A8B" w:rsidP="00174A8B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lastRenderedPageBreak/>
        <w:t xml:space="preserve">ارزیابی </w:t>
      </w:r>
      <w:r w:rsidRPr="00CB417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در محیط کار</w:t>
      </w:r>
      <w:r w:rsidRPr="00CB4170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12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ذکر فعالیت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هایی که کارآموزان/ کارورزان به طور مستقل و یا با راهنمایی استاد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در محیط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کار واقعی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انجام می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دهند. نظیر انجام پروسیجرهای مختلف و با استفاده از انواع روش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 ارزشیابی در محیط کار مانند: </w:t>
      </w:r>
    </w:p>
    <w:p w14:paraId="7D1495AC" w14:textId="7A281394" w:rsidR="00D74371" w:rsidRPr="00CB4170" w:rsidRDefault="00D74371" w:rsidP="009178EF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ارزشیابی 360 درجه</w:t>
      </w:r>
      <w:r w:rsidRPr="00CB4170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Pr="00CB4170">
        <w:rPr>
          <w:rFonts w:asciiTheme="majorBidi" w:hAnsiTheme="majorBidi" w:cs="B Nazanin" w:hint="cs"/>
          <w:rtl/>
          <w:lang w:bidi="fa-IR"/>
        </w:rPr>
        <w:t xml:space="preserve"> </w:t>
      </w:r>
    </w:p>
    <w:p w14:paraId="19BEDC9A" w14:textId="4018AFFC" w:rsidR="00D74371" w:rsidRDefault="00D74371" w:rsidP="009178EF">
      <w:pPr>
        <w:pStyle w:val="ListParagraph"/>
        <w:numPr>
          <w:ilvl w:val="0"/>
          <w:numId w:val="3"/>
        </w:numPr>
        <w:tabs>
          <w:tab w:val="right" w:pos="18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بررسی</w:t>
      </w:r>
      <w:r w:rsidR="00B4769F">
        <w:rPr>
          <w:rFonts w:asciiTheme="majorBidi" w:hAnsiTheme="majorBidi" w:cs="B Nazanin" w:hint="cs"/>
          <w:rtl/>
          <w:lang w:bidi="fa-IR"/>
        </w:rPr>
        <w:t xml:space="preserve"> پورت فولیو</w:t>
      </w:r>
      <w:r w:rsidR="00B5360C">
        <w:rPr>
          <w:rStyle w:val="FootnoteReference"/>
          <w:rFonts w:asciiTheme="majorBidi" w:hAnsiTheme="majorBidi" w:cs="B Nazanin"/>
          <w:rtl/>
          <w:lang w:bidi="fa-IR"/>
        </w:rPr>
        <w:footnoteReference w:id="14"/>
      </w:r>
      <w:r w:rsidRPr="00CB4170">
        <w:rPr>
          <w:rFonts w:asciiTheme="majorBidi" w:hAnsiTheme="majorBidi" w:cs="B Nazanin"/>
          <w:lang w:bidi="fa-IR"/>
        </w:rPr>
        <w:t xml:space="preserve"> </w:t>
      </w:r>
      <w:r w:rsidRPr="00CB4170">
        <w:rPr>
          <w:rFonts w:asciiTheme="majorBidi" w:hAnsiTheme="majorBidi" w:cs="B Nazanin" w:hint="cs"/>
          <w:rtl/>
          <w:lang w:bidi="fa-IR"/>
        </w:rPr>
        <w:t xml:space="preserve">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Pr="00CB4170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B4769F">
        <w:rPr>
          <w:rFonts w:asciiTheme="majorBidi" w:hAnsiTheme="majorBidi" w:cs="B Nazanin" w:hint="cs"/>
          <w:rtl/>
          <w:lang w:bidi="fa-IR"/>
        </w:rPr>
        <w:t>لاگ بوک</w:t>
      </w:r>
      <w:r w:rsidR="00B5360C">
        <w:rPr>
          <w:rStyle w:val="FootnoteReference"/>
          <w:rFonts w:asciiTheme="majorBidi" w:hAnsiTheme="majorBidi" w:cs="B Nazanin"/>
          <w:rtl/>
          <w:lang w:bidi="fa-IR"/>
        </w:rPr>
        <w:footnoteReference w:id="15"/>
      </w:r>
    </w:p>
    <w:p w14:paraId="09630E1E" w14:textId="77777777" w:rsidR="00D74371" w:rsidRPr="00CB4170" w:rsidRDefault="00D74371" w:rsidP="00D74371">
      <w:pPr>
        <w:pStyle w:val="ListParagraph"/>
        <w:numPr>
          <w:ilvl w:val="0"/>
          <w:numId w:val="3"/>
        </w:numPr>
        <w:tabs>
          <w:tab w:val="right" w:pos="18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استفاده از </w:t>
      </w:r>
      <w:r w:rsidRPr="00CB4170">
        <w:rPr>
          <w:rFonts w:asciiTheme="majorBidi" w:hAnsiTheme="majorBidi" w:cs="B Nazanin"/>
          <w:lang w:bidi="fa-IR"/>
        </w:rPr>
        <w:t>Global rating form</w:t>
      </w:r>
      <w:r w:rsidRPr="00CB4170">
        <w:rPr>
          <w:rStyle w:val="FootnoteReference"/>
          <w:rFonts w:asciiTheme="majorBidi" w:hAnsiTheme="majorBidi" w:cs="B Nazanin"/>
          <w:lang w:bidi="fa-IR"/>
        </w:rPr>
        <w:footnoteReference w:id="16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38214DEB" w14:textId="77777777" w:rsidR="00D74371" w:rsidRPr="00AF72D0" w:rsidRDefault="00D74371" w:rsidP="00D74371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Theme="majorBidi" w:hAnsiTheme="majorBidi" w:cs="B Nazanin"/>
          <w:lang w:bidi="fa-IR"/>
        </w:rPr>
      </w:pP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استفاده از روش</w:t>
      </w:r>
      <w:r w:rsidRPr="00CB417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هایی مانند</w:t>
      </w:r>
      <w:r w:rsidRPr="00CB4170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7"/>
      </w:r>
      <w:r w:rsidRPr="00CB4170">
        <w:rPr>
          <w:rFonts w:asciiTheme="majorBidi" w:hAnsiTheme="majorBidi" w:cs="B Nazanin"/>
          <w:lang w:bidi="fa-IR"/>
        </w:rPr>
        <w:t>DOPS</w:t>
      </w:r>
      <w:r w:rsidRPr="00CB4170">
        <w:rPr>
          <w:rFonts w:asciiTheme="majorBidi" w:hAnsiTheme="majorBidi" w:cs="B Nazanin" w:hint="cs"/>
          <w:rtl/>
          <w:lang w:bidi="fa-IR"/>
        </w:rPr>
        <w:t xml:space="preserve">، </w:t>
      </w:r>
      <w:r w:rsidRPr="00CB4170">
        <w:rPr>
          <w:rFonts w:asciiTheme="majorBidi" w:hAnsiTheme="majorBidi" w:cs="B Nazanin"/>
          <w:lang w:bidi="fa-IR"/>
        </w:rPr>
        <w:t>Mini-CEX</w:t>
      </w:r>
      <w:r w:rsidRPr="00CB4170">
        <w:rPr>
          <w:rStyle w:val="FootnoteReference"/>
          <w:rFonts w:asciiTheme="majorBidi" w:hAnsiTheme="majorBidi" w:cs="B Nazanin"/>
          <w:lang w:bidi="fa-IR"/>
        </w:rPr>
        <w:footnoteReference w:id="18"/>
      </w:r>
      <w:r w:rsidRPr="00CB4170">
        <w:rPr>
          <w:rFonts w:asciiTheme="majorBidi" w:hAnsiTheme="majorBidi" w:cs="B Nazanin" w:hint="cs"/>
          <w:rtl/>
          <w:lang w:bidi="fa-IR"/>
        </w:rPr>
        <w:t xml:space="preserve">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و .... با هدف ارزیابی در طول دوره (ارزیابی تکوینی)</w:t>
      </w:r>
      <w:r w:rsidRPr="00CB4170">
        <w:rPr>
          <w:rFonts w:asciiTheme="majorBidi" w:hAnsiTheme="majorBidi" w:cs="B Nazanin" w:hint="cs"/>
          <w:rtl/>
          <w:lang w:bidi="fa-IR"/>
        </w:rPr>
        <w:t xml:space="preserve">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</w:p>
    <w:p w14:paraId="064CA5F7" w14:textId="77777777" w:rsidR="00AF72D0" w:rsidRDefault="00AF72D0" w:rsidP="00AF72D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3023C809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67BDC12E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75A8FF96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6F6223B0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22FFFD11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519C3ED4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72233A0E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4C7732A1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13DE3AF5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4F889521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70B712F9" w14:textId="77777777" w:rsidR="00D74371" w:rsidRDefault="00D74371" w:rsidP="00D74371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35C37AD4" w14:textId="72E77A41" w:rsidR="004F5F00" w:rsidRDefault="004F5F00" w:rsidP="006E1CE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sectPr w:rsidR="004F5F00" w:rsidSect="001F2585">
      <w:footerReference w:type="default" r:id="rId25"/>
      <w:footnotePr>
        <w:numRestart w:val="eachPage"/>
      </w:footnotePr>
      <w:pgSz w:w="12240" w:h="15840"/>
      <w:pgMar w:top="1440" w:right="135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F12D8" w14:textId="77777777" w:rsidR="001B4649" w:rsidRDefault="001B4649" w:rsidP="00275357">
      <w:pPr>
        <w:spacing w:after="0" w:line="240" w:lineRule="auto"/>
      </w:pPr>
      <w:r>
        <w:separator/>
      </w:r>
    </w:p>
  </w:endnote>
  <w:endnote w:type="continuationSeparator" w:id="0">
    <w:p w14:paraId="3A019476" w14:textId="77777777" w:rsidR="001B4649" w:rsidRDefault="001B4649" w:rsidP="0027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552842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A72FC" w14:textId="12BD0729" w:rsidR="00185863" w:rsidRDefault="00185863" w:rsidP="00185863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64E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  <w:p w14:paraId="5379FEFE" w14:textId="77777777" w:rsidR="00185863" w:rsidRDefault="00185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FBFB7" w14:textId="77777777" w:rsidR="001B4649" w:rsidRDefault="001B4649" w:rsidP="00275357">
      <w:pPr>
        <w:spacing w:after="0" w:line="240" w:lineRule="auto"/>
      </w:pPr>
      <w:r>
        <w:separator/>
      </w:r>
    </w:p>
  </w:footnote>
  <w:footnote w:type="continuationSeparator" w:id="0">
    <w:p w14:paraId="70BDC3C4" w14:textId="77777777" w:rsidR="001B4649" w:rsidRDefault="001B4649" w:rsidP="00275357">
      <w:pPr>
        <w:spacing w:after="0" w:line="240" w:lineRule="auto"/>
      </w:pPr>
      <w:r>
        <w:continuationSeparator/>
      </w:r>
    </w:p>
  </w:footnote>
  <w:footnote w:id="1">
    <w:p w14:paraId="168AA1D4" w14:textId="77777777" w:rsidR="00E82891" w:rsidRDefault="00E82891" w:rsidP="009F3949">
      <w:pPr>
        <w:pStyle w:val="FootnoteText"/>
        <w:rPr>
          <w:rtl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9F3949" w:rsidRPr="009F3949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9F3949">
        <w:t xml:space="preserve"> </w:t>
      </w:r>
      <w:r w:rsidR="00BA04BB">
        <w:rPr>
          <w:rFonts w:asciiTheme="majorBidi" w:hAnsiTheme="majorBidi" w:cstheme="majorBidi"/>
          <w:sz w:val="18"/>
          <w:szCs w:val="18"/>
          <w:lang w:bidi="fa-IR"/>
        </w:rPr>
        <w:t>Course</w:t>
      </w:r>
      <w:r w:rsidRPr="00173204">
        <w:rPr>
          <w:rFonts w:asciiTheme="majorBidi" w:hAnsiTheme="majorBidi" w:cstheme="majorBidi"/>
          <w:sz w:val="18"/>
          <w:szCs w:val="18"/>
          <w:lang w:bidi="fa-IR"/>
        </w:rPr>
        <w:t xml:space="preserve"> Plan</w:t>
      </w:r>
    </w:p>
    <w:p w14:paraId="5F6EF231" w14:textId="77777777" w:rsidR="00173204" w:rsidRPr="002849BF" w:rsidRDefault="00AB3BAC" w:rsidP="00BC4E8D">
      <w:pPr>
        <w:pStyle w:val="FootnoteText"/>
        <w:bidi/>
        <w:jc w:val="both"/>
        <w:rPr>
          <w:rFonts w:ascii="Times New Roman" w:hAnsi="Times New Roman" w:cs="B Nazanin"/>
          <w:sz w:val="14"/>
          <w:lang w:bidi="fa-IR"/>
        </w:rPr>
      </w:pPr>
      <w:r>
        <w:rPr>
          <w:rFonts w:hint="cs"/>
          <w:rtl/>
          <w:lang w:bidi="fa-IR"/>
        </w:rPr>
        <w:t xml:space="preserve">2. 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ضروری است</w:t>
      </w:r>
      <w:r w:rsidR="00C80C71" w:rsidRPr="002849BF">
        <w:rPr>
          <w:rFonts w:hint="cs"/>
          <w:sz w:val="22"/>
          <w:szCs w:val="22"/>
          <w:rtl/>
          <w:lang w:bidi="fa-IR"/>
        </w:rPr>
        <w:t xml:space="preserve"> </w:t>
      </w:r>
      <w:r w:rsidRPr="002849BF">
        <w:rPr>
          <w:rFonts w:ascii="Times New Roman" w:hAnsi="Times New Roman" w:cs="B Nazanin" w:hint="cs"/>
          <w:sz w:val="14"/>
          <w:rtl/>
          <w:lang w:bidi="fa-IR"/>
        </w:rPr>
        <w:t xml:space="preserve">در </w:t>
      </w:r>
      <w:r w:rsidR="00D64731" w:rsidRPr="002849BF">
        <w:rPr>
          <w:rFonts w:ascii="Times New Roman" w:hAnsi="Times New Roman" w:cs="B Nazanin" w:hint="cs"/>
          <w:sz w:val="14"/>
          <w:rtl/>
          <w:lang w:bidi="fa-IR"/>
        </w:rPr>
        <w:t>تدوین طرح دوره</w:t>
      </w:r>
      <w:r w:rsidR="00D6473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D64731" w:rsidRPr="002849BF">
        <w:rPr>
          <w:rFonts w:ascii="Times New Roman" w:hAnsi="Times New Roman" w:cs="B Nazanin" w:hint="cs"/>
          <w:sz w:val="14"/>
          <w:rtl/>
          <w:lang w:bidi="fa-IR"/>
        </w:rPr>
        <w:t>های کارآموزی و کارورزی هریک از بخش</w:t>
      </w:r>
      <w:r w:rsidR="00D6473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D64731" w:rsidRPr="002849BF">
        <w:rPr>
          <w:rFonts w:ascii="Times New Roman" w:hAnsi="Times New Roman" w:cs="B Nazanin" w:hint="cs"/>
          <w:sz w:val="14"/>
          <w:rtl/>
          <w:lang w:bidi="fa-IR"/>
        </w:rPr>
        <w:t xml:space="preserve">های بالینی ویژه </w:t>
      </w:r>
      <w:r w:rsidRPr="002849BF">
        <w:rPr>
          <w:rFonts w:ascii="Times New Roman" w:hAnsi="Times New Roman" w:cs="B Nazanin" w:hint="cs"/>
          <w:sz w:val="14"/>
          <w:rtl/>
          <w:lang w:bidi="fa-IR"/>
        </w:rPr>
        <w:t>دوره پزشکی عمومی، برنامه</w:t>
      </w:r>
      <w:r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های </w:t>
      </w:r>
      <w:r w:rsidR="0036089D" w:rsidRPr="002849BF">
        <w:rPr>
          <w:rFonts w:ascii="Times New Roman" w:hAnsi="Times New Roman" w:cs="B Nazanin" w:hint="cs"/>
          <w:sz w:val="14"/>
          <w:rtl/>
          <w:lang w:bidi="fa-IR"/>
        </w:rPr>
        <w:t>آموزشی دوره</w:t>
      </w:r>
      <w:r w:rsidR="0036089D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>های</w:t>
      </w:r>
      <w:r w:rsidR="0036089D" w:rsidRPr="002849BF">
        <w:rPr>
          <w:rFonts w:ascii="Times New Roman" w:hAnsi="Times New Roman" w:cs="B Nazanin" w:hint="cs"/>
          <w:sz w:val="14"/>
          <w:rtl/>
          <w:lang w:bidi="fa-IR"/>
        </w:rPr>
        <w:t xml:space="preserve"> کارآموزی </w:t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و کارورزی </w:t>
      </w:r>
      <w:r w:rsidR="0036089D" w:rsidRPr="002849BF">
        <w:rPr>
          <w:rFonts w:ascii="Times New Roman" w:hAnsi="Times New Roman" w:cs="B Nazanin" w:hint="cs"/>
          <w:sz w:val="14"/>
          <w:rtl/>
          <w:lang w:bidi="fa-IR"/>
        </w:rPr>
        <w:t>مصوب کمیته برنامه</w:t>
      </w:r>
      <w:r w:rsidR="0036089D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ریزی دوره پزشکی عمومی 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مد نظر قرار گرفته </w:t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و 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در تدوین توان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مندی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های پایان دوره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های مذکور، محورهای توان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مندی مندرج در سند </w:t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>توان</w:t>
      </w:r>
      <w:r w:rsidR="008F2CAA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>مندی</w:t>
      </w:r>
      <w:r w:rsidR="008F2CAA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های </w:t>
      </w:r>
      <w:r w:rsidR="00D64731" w:rsidRPr="002849BF">
        <w:rPr>
          <w:rFonts w:ascii="Times New Roman" w:hAnsi="Times New Roman" w:cs="B Nazanin" w:hint="cs"/>
          <w:sz w:val="14"/>
          <w:rtl/>
          <w:lang w:bidi="fa-IR"/>
        </w:rPr>
        <w:t>دانش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آموختگان دوره پزشکی عمومی دانشگاه علوم پزشکی تهران، لحاظ گردد. این اسناد در </w:t>
      </w:r>
      <w:r w:rsidR="00BC4E8D" w:rsidRPr="002849BF">
        <w:rPr>
          <w:rFonts w:ascii="Times New Roman" w:hAnsi="Times New Roman" w:cs="B Nazanin" w:hint="cs"/>
          <w:sz w:val="14"/>
          <w:rtl/>
          <w:lang w:bidi="fa-IR"/>
        </w:rPr>
        <w:t xml:space="preserve">تارنمای دفتر توسعه آموزش دانشکده پزشکی- منوی دبیرخانه پزشکی 90 به نشانی </w:t>
      </w:r>
      <w:hyperlink r:id="rId1" w:history="1">
        <w:r w:rsidR="00BC4E8D" w:rsidRPr="00BC4E8D">
          <w:rPr>
            <w:rStyle w:val="Hyperlink"/>
            <w:rFonts w:ascii="Times New Roman" w:hAnsi="Times New Roman" w:cs="Times New Roman"/>
            <w:sz w:val="18"/>
            <w:szCs w:val="18"/>
          </w:rPr>
          <w:t>http://medicine.tums.ac.ir/edo#</w:t>
        </w:r>
      </w:hyperlink>
      <w:r w:rsidR="00BC4E8D">
        <w:rPr>
          <w:rFonts w:ascii="Times New Roman" w:hAnsi="Times New Roman" w:cs="B Nazanin" w:hint="cs"/>
          <w:sz w:val="12"/>
          <w:szCs w:val="18"/>
          <w:rtl/>
          <w:lang w:bidi="fa-IR"/>
        </w:rPr>
        <w:t>،</w:t>
      </w:r>
      <w:r w:rsidR="00C80C71">
        <w:rPr>
          <w:rFonts w:ascii="Times New Roman" w:hAnsi="Times New Roman" w:cs="B Nazanin" w:hint="cs"/>
          <w:sz w:val="12"/>
          <w:szCs w:val="18"/>
          <w:rtl/>
          <w:lang w:bidi="fa-IR"/>
        </w:rPr>
        <w:t xml:space="preserve"> </w:t>
      </w:r>
      <w:r w:rsidR="00B82576">
        <w:rPr>
          <w:rFonts w:ascii="Times New Roman" w:hAnsi="Times New Roman" w:cs="B Nazanin" w:hint="cs"/>
          <w:sz w:val="14"/>
          <w:rtl/>
          <w:lang w:bidi="fa-IR"/>
        </w:rPr>
        <w:t>قابل دسترس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 می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باشند. </w:t>
      </w:r>
    </w:p>
  </w:footnote>
  <w:footnote w:id="2">
    <w:p w14:paraId="3E4E3A23" w14:textId="77777777" w:rsidR="00AB3BAC" w:rsidRDefault="00AB3BAC">
      <w:pPr>
        <w:pStyle w:val="FootnoteText"/>
        <w:rPr>
          <w:rtl/>
          <w:lang w:bidi="fa-IR"/>
        </w:rPr>
      </w:pPr>
    </w:p>
  </w:footnote>
  <w:footnote w:id="3">
    <w:p w14:paraId="5A191F9D" w14:textId="77777777" w:rsidR="00993245" w:rsidRPr="00173204" w:rsidRDefault="00993245" w:rsidP="0099324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73204">
        <w:rPr>
          <w:rFonts w:asciiTheme="majorBidi" w:hAnsiTheme="majorBidi" w:cstheme="majorBidi"/>
          <w:sz w:val="18"/>
          <w:szCs w:val="18"/>
          <w:lang w:bidi="fa-IR"/>
        </w:rPr>
        <w:t xml:space="preserve"> Expected </w:t>
      </w:r>
      <w:r>
        <w:rPr>
          <w:rFonts w:asciiTheme="majorBidi" w:hAnsiTheme="majorBidi" w:cstheme="majorBidi"/>
          <w:sz w:val="18"/>
          <w:szCs w:val="18"/>
          <w:lang w:bidi="fa-IR"/>
        </w:rPr>
        <w:t>Learning Outcomes</w:t>
      </w:r>
    </w:p>
  </w:footnote>
  <w:footnote w:id="4">
    <w:p w14:paraId="42202BDA" w14:textId="7CB1129B" w:rsidR="004F5F00" w:rsidRDefault="004F5F00" w:rsidP="004F5F00">
      <w:pPr>
        <w:pStyle w:val="FootnoteText"/>
        <w:bidi/>
        <w:rPr>
          <w:rtl/>
          <w:lang w:bidi="fa-IR"/>
        </w:rPr>
      </w:pPr>
      <w:r w:rsidRPr="004F5F00">
        <w:rPr>
          <w:rFonts w:ascii="Times New Roman" w:hAnsi="Times New Roman" w:cs="B Nazanin"/>
          <w:sz w:val="14"/>
          <w:lang w:bidi="fa-IR"/>
        </w:rPr>
        <w:footnoteRef/>
      </w:r>
      <w:r w:rsidRPr="004F5F00">
        <w:rPr>
          <w:rFonts w:ascii="Times New Roman" w:hAnsi="Times New Roman" w:cs="B Nazanin"/>
          <w:sz w:val="14"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rtl/>
          <w:lang w:bidi="fa-IR"/>
        </w:rPr>
        <w:t xml:space="preserve">. برخی </w:t>
      </w:r>
      <w:r w:rsidRPr="00266CDD">
        <w:rPr>
          <w:rFonts w:ascii="Times New Roman" w:hAnsi="Times New Roman" w:cs="B Nazanin" w:hint="cs"/>
          <w:sz w:val="14"/>
          <w:rtl/>
          <w:lang w:bidi="fa-IR"/>
        </w:rPr>
        <w:t>نکات کاربردی</w:t>
      </w:r>
      <w:r>
        <w:rPr>
          <w:rFonts w:ascii="Times New Roman" w:hAnsi="Times New Roman" w:cs="B Nazanin" w:hint="cs"/>
          <w:sz w:val="14"/>
          <w:rtl/>
          <w:lang w:bidi="fa-IR"/>
        </w:rPr>
        <w:t>، در انتهای چارچوب (پیوست شماره 1) ارایه شده است.</w:t>
      </w:r>
    </w:p>
  </w:footnote>
  <w:footnote w:id="5">
    <w:p w14:paraId="6E6BA3D1" w14:textId="3256B60D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Round</w:t>
      </w:r>
    </w:p>
  </w:footnote>
  <w:footnote w:id="6">
    <w:p w14:paraId="540A90F8" w14:textId="4392E89D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Grand Round</w:t>
      </w:r>
    </w:p>
  </w:footnote>
  <w:footnote w:id="7">
    <w:p w14:paraId="0731FEE9" w14:textId="75F2B6D8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Journal Club</w:t>
      </w:r>
    </w:p>
  </w:footnote>
  <w:footnote w:id="8">
    <w:p w14:paraId="61E8BA82" w14:textId="7B5D82F6" w:rsidR="003C6413" w:rsidRDefault="003C6413" w:rsidP="00B5360C">
      <w:pPr>
        <w:pStyle w:val="FootnoteText"/>
        <w:rPr>
          <w:rtl/>
          <w:lang w:bidi="fa-IR"/>
        </w:rPr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>D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idactic 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>C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>onferences</w:t>
      </w:r>
    </w:p>
  </w:footnote>
  <w:footnote w:id="9">
    <w:p w14:paraId="49CB6854" w14:textId="77777777" w:rsidR="00D74371" w:rsidRPr="004403B3" w:rsidRDefault="00D74371" w:rsidP="00D74371">
      <w:pPr>
        <w:pStyle w:val="FootnoteText"/>
        <w:bidi/>
        <w:jc w:val="both"/>
        <w:rPr>
          <w:rFonts w:ascii="Times New Roman" w:hAnsi="Times New Roman" w:cs="B Nazanin"/>
          <w:sz w:val="14"/>
          <w:rtl/>
          <w:lang w:bidi="fa-IR"/>
        </w:rPr>
      </w:pPr>
      <w:r w:rsidRPr="00170D75">
        <w:rPr>
          <w:rFonts w:ascii="Times New Roman" w:hAnsi="Times New Roman" w:cs="B Nazanin"/>
          <w:sz w:val="12"/>
          <w:szCs w:val="18"/>
          <w:lang w:bidi="fa-IR"/>
        </w:rPr>
        <w:footnoteRef/>
      </w:r>
      <w:r w:rsidRPr="00170D75">
        <w:rPr>
          <w:rFonts w:ascii="Times New Roman" w:hAnsi="Times New Roman" w:cs="B Nazanin"/>
          <w:sz w:val="12"/>
          <w:szCs w:val="18"/>
          <w:lang w:bidi="fa-IR"/>
        </w:rPr>
        <w:t xml:space="preserve">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. بر طبق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آموزشی دوره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کارآموزی و کارورزی مصوب کمیته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ریزی دوره پزشکی عمومی، سهم ارزیابی نظری در دوره کارآموزی نباید بیش از 50 درصد نمره نهایی ارزیابی کارآموزان بوده و در دوره کارورزی نباید بیش از 25 درصد نمره نهایی ارزیابی را به خود اختصاص دهد. </w:t>
      </w:r>
    </w:p>
  </w:footnote>
  <w:footnote w:id="10">
    <w:p w14:paraId="0F5F6F4E" w14:textId="77777777" w:rsidR="00174A8B" w:rsidRDefault="00174A8B" w:rsidP="00174A8B">
      <w:pPr>
        <w:pStyle w:val="FootnoteText"/>
        <w:rPr>
          <w:lang w:bidi="fa-IR"/>
        </w:rPr>
      </w:pPr>
      <w:r w:rsidRPr="00477612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t xml:space="preserve">. </w:t>
      </w:r>
      <w:r>
        <w:rPr>
          <w:rFonts w:asciiTheme="majorBidi" w:hAnsiTheme="majorBidi" w:cstheme="majorBidi"/>
          <w:sz w:val="18"/>
          <w:szCs w:val="18"/>
          <w:lang w:bidi="fa-IR"/>
        </w:rPr>
        <w:t>P</w:t>
      </w:r>
      <w:r w:rsidRPr="00477612">
        <w:rPr>
          <w:rFonts w:asciiTheme="majorBidi" w:hAnsiTheme="majorBidi" w:cstheme="majorBidi"/>
          <w:sz w:val="18"/>
          <w:szCs w:val="18"/>
          <w:lang w:bidi="fa-IR"/>
        </w:rPr>
        <w:t>erformance Based Assessment</w:t>
      </w:r>
    </w:p>
  </w:footnote>
  <w:footnote w:id="11">
    <w:p w14:paraId="5B3DAFFE" w14:textId="77777777" w:rsidR="00174A8B" w:rsidRDefault="00174A8B" w:rsidP="00174A8B">
      <w:pPr>
        <w:pStyle w:val="FootnoteText"/>
        <w:rPr>
          <w:lang w:bidi="fa-IR"/>
        </w:rPr>
      </w:pPr>
      <w:r w:rsidRPr="009D0DFB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t xml:space="preserve">.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(OSCE)</w:t>
      </w:r>
    </w:p>
  </w:footnote>
  <w:footnote w:id="12">
    <w:p w14:paraId="0AD0CA3F" w14:textId="77777777" w:rsidR="00174A8B" w:rsidRDefault="00174A8B" w:rsidP="00174A8B">
      <w:pPr>
        <w:pStyle w:val="FootnoteText"/>
        <w:rPr>
          <w:lang w:bidi="fa-IR"/>
        </w:rPr>
      </w:pPr>
      <w:r w:rsidRPr="00C36191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t>.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3">
    <w:p w14:paraId="7CCBF98F" w14:textId="4D397870" w:rsidR="00D74371" w:rsidRPr="009F3949" w:rsidRDefault="00D74371" w:rsidP="00D74371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  <w:footnote w:id="14">
    <w:p w14:paraId="5DF02037" w14:textId="3321FDF9" w:rsidR="00B5360C" w:rsidRDefault="00B5360C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Portfolio</w:t>
      </w:r>
    </w:p>
  </w:footnote>
  <w:footnote w:id="15">
    <w:p w14:paraId="6DAD2BCC" w14:textId="78BDAF7B" w:rsidR="00B5360C" w:rsidRDefault="00B5360C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Logbook</w:t>
      </w:r>
    </w:p>
  </w:footnote>
  <w:footnote w:id="16">
    <w:p w14:paraId="3831DE5B" w14:textId="4CEA77C8" w:rsidR="00D74371" w:rsidRPr="00D85197" w:rsidRDefault="00D74371" w:rsidP="00B5360C">
      <w:pPr>
        <w:pStyle w:val="FootnoteText"/>
        <w:bidi/>
        <w:jc w:val="both"/>
        <w:rPr>
          <w:rFonts w:ascii="Times New Roman" w:hAnsi="Times New Roman" w:cs="B Nazanin"/>
          <w:sz w:val="14"/>
          <w:rtl/>
          <w:lang w:bidi="fa-IR"/>
        </w:rPr>
      </w:pPr>
      <w:r w:rsidRPr="004403B3">
        <w:rPr>
          <w:rFonts w:ascii="Times New Roman" w:hAnsi="Times New Roman" w:cs="B Nazanin"/>
          <w:sz w:val="14"/>
          <w:lang w:bidi="fa-IR"/>
        </w:rPr>
        <w:footnoteRef/>
      </w:r>
      <w:r>
        <w:t xml:space="preserve"> </w:t>
      </w:r>
      <w:r>
        <w:rPr>
          <w:rFonts w:hint="cs"/>
          <w:rtl/>
        </w:rPr>
        <w:t xml:space="preserve">.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در پایان هر چرخش بالینی، توسط عضو هیآت علمی مربوط،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در خصوص ابعاد مختلف توانمندی</w:t>
      </w:r>
      <w:r w:rsidR="00B5360C">
        <w:rPr>
          <w:rFonts w:ascii="Times New Roman" w:hAnsi="Times New Roman" w:cs="B Nazanin"/>
          <w:sz w:val="14"/>
          <w:rtl/>
          <w:lang w:bidi="fa-IR"/>
        </w:rPr>
        <w:softHyphen/>
      </w:r>
      <w:r w:rsidR="00B5360C">
        <w:rPr>
          <w:rFonts w:ascii="Times New Roman" w:hAnsi="Times New Roman" w:cs="B Nazanin" w:hint="cs"/>
          <w:sz w:val="14"/>
          <w:rtl/>
          <w:lang w:bidi="fa-IR"/>
        </w:rPr>
        <w:t>های مورد انتظار دانشجو</w:t>
      </w:r>
      <w:r w:rsidR="000558CE">
        <w:rPr>
          <w:rFonts w:ascii="Times New Roman" w:hAnsi="Times New Roman" w:cs="B Nazanin" w:hint="cs"/>
          <w:sz w:val="14"/>
          <w:rtl/>
          <w:lang w:bidi="fa-IR"/>
        </w:rPr>
        <w:t xml:space="preserve"> به صورت کلی،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 انجام می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شود و بر طبق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آموزشی مصوب دوره پزشکی عمومی، در دوره کارآموزی، سهم اختصاص یافته به این روش ارزیابی، حداکثر %50 ارزیابی نهایی کارآموز بوده و در دوره کارورزی، حداقل %40 و حداکثر %75 ارزیابی نهایی کارورز</w:t>
      </w:r>
      <w:r>
        <w:rPr>
          <w:rFonts w:ascii="Times New Roman" w:hAnsi="Times New Roman" w:cs="B Nazanin" w:hint="cs"/>
          <w:sz w:val="14"/>
          <w:rtl/>
          <w:lang w:bidi="fa-IR"/>
        </w:rPr>
        <w:t xml:space="preserve">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می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باشد.</w:t>
      </w:r>
      <w:r>
        <w:rPr>
          <w:rFonts w:hint="cs"/>
          <w:rtl/>
        </w:rPr>
        <w:t xml:space="preserve">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ا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ن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شکل از ارز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اب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ن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از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به مجموعه روشن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از شاخص</w:t>
      </w:r>
      <w:r w:rsidR="009178EF">
        <w:rPr>
          <w:rFonts w:ascii="Times New Roman" w:hAnsi="Times New Roman" w:cs="B Nazanin"/>
          <w:sz w:val="14"/>
          <w:lang w:bidi="fa-IR"/>
        </w:rPr>
        <w:softHyphen/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ها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عملکرد دارد که با توجه به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>ارتباطی که با توانمند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/>
          <w:sz w:val="14"/>
          <w:rtl/>
          <w:lang w:bidi="fa-IR"/>
        </w:rPr>
        <w:softHyphen/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های مورد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انتظار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برای فراگیران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>دارند، از اهمیت ویژه</w:t>
      </w:r>
      <w:r w:rsidR="009178EF">
        <w:rPr>
          <w:rFonts w:ascii="Times New Roman" w:hAnsi="Times New Roman" w:cs="B Nazanin"/>
          <w:sz w:val="14"/>
          <w:rtl/>
          <w:lang w:bidi="fa-IR"/>
        </w:rPr>
        <w:softHyphen/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ای برخوردارند. در این روش،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 xml:space="preserve">عملکرد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فراگیر با استفاده از یک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مق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اس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درجه بند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،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در هر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یک از حوزه</w:t>
      </w:r>
      <w:r w:rsidR="00B5360C">
        <w:rPr>
          <w:rFonts w:ascii="Times New Roman" w:hAnsi="Times New Roman" w:cs="B Nazanin"/>
          <w:sz w:val="14"/>
          <w:rtl/>
          <w:lang w:bidi="fa-IR"/>
        </w:rPr>
        <w:softHyphen/>
      </w:r>
      <w:r w:rsidR="00B5360C">
        <w:rPr>
          <w:rFonts w:ascii="Times New Roman" w:hAnsi="Times New Roman" w:cs="B Nazanin" w:hint="cs"/>
          <w:sz w:val="14"/>
          <w:rtl/>
          <w:lang w:bidi="fa-IR"/>
        </w:rPr>
        <w:t>های توانمندی،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مورد ارزیابی قرار گرفته و به او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امت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از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داده م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/>
          <w:sz w:val="14"/>
          <w:lang w:bidi="fa-IR"/>
        </w:rPr>
        <w:softHyphen/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شود. </w:t>
      </w:r>
    </w:p>
  </w:footnote>
  <w:footnote w:id="17">
    <w:p w14:paraId="6C2C2930" w14:textId="5A020D92" w:rsidR="00D74371" w:rsidRPr="00AB1428" w:rsidRDefault="00D74371" w:rsidP="00B5360C">
      <w:pPr>
        <w:bidi/>
        <w:spacing w:after="0" w:line="240" w:lineRule="auto"/>
        <w:jc w:val="both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AB1428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.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szCs w:val="20"/>
          <w:lang w:bidi="fa-IR"/>
        </w:rPr>
        <w:t>.</w:t>
      </w:r>
    </w:p>
    <w:p w14:paraId="7535185C" w14:textId="77777777" w:rsidR="00D74371" w:rsidRPr="009F3949" w:rsidRDefault="00D74371" w:rsidP="00D74371">
      <w:pPr>
        <w:pStyle w:val="FootnoteText"/>
        <w:bidi/>
        <w:rPr>
          <w:rFonts w:asciiTheme="majorBidi" w:hAnsiTheme="majorBidi" w:cstheme="majorBidi"/>
          <w:sz w:val="18"/>
          <w:szCs w:val="18"/>
          <w:rtl/>
          <w:lang w:bidi="fa-IR"/>
        </w:rPr>
      </w:pPr>
    </w:p>
  </w:footnote>
  <w:footnote w:id="18">
    <w:p w14:paraId="10F4806E" w14:textId="77777777" w:rsidR="00D74371" w:rsidRPr="00AB1428" w:rsidRDefault="00D74371" w:rsidP="00D74371">
      <w:pPr>
        <w:bidi/>
        <w:spacing w:line="240" w:lineRule="auto"/>
        <w:jc w:val="both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AB1428">
        <w:rPr>
          <w:rFonts w:ascii="Times New Roman" w:hAnsi="Times New Roman" w:cs="B Nazanin"/>
          <w:sz w:val="14"/>
          <w:szCs w:val="20"/>
          <w:lang w:bidi="fa-IR"/>
        </w:rPr>
        <w:footnoteRef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.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AB1428">
        <w:rPr>
          <w:rFonts w:asciiTheme="majorBidi" w:hAnsiTheme="majorBidi" w:cstheme="majorBidi"/>
          <w:sz w:val="18"/>
          <w:szCs w:val="18"/>
          <w:lang w:bidi="fa-IR"/>
        </w:rPr>
        <w:t>Mini Clinical Evaluation Exercise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>:</w:t>
      </w:r>
      <w:r w:rsidRPr="00752AC4">
        <w:rPr>
          <w:rFonts w:ascii="BNazanin" w:eastAsia="Calibri" w:hAnsi="Calibri" w:cs="B Zar" w:hint="cs"/>
          <w:color w:val="000000"/>
          <w:sz w:val="28"/>
          <w:szCs w:val="28"/>
          <w:rtl/>
          <w:lang w:val="en-GB"/>
        </w:rPr>
        <w:t xml:space="preserve">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در این نوع آزمون، یکی از اعضای هیأت علمی، عملکرد فراگیر را در مواجهه با بیمار مشاهده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کند و سپس با استفاده از مقیاس درجه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 xml:space="preserve">بندی به هرکدام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توان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مندی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>های فراگیر، در فرمی که به همین منظور تهیه شده است، نمره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دهد. در این نوع آزمون انتظار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رود عملکرد فراگیر در طول ترم در چند مواجهه و با استفاده از ارزیابان متفاوت، ارزیابی شود.</w:t>
      </w:r>
    </w:p>
    <w:p w14:paraId="0EEFAAF2" w14:textId="77777777" w:rsidR="00D74371" w:rsidRDefault="00D74371" w:rsidP="00D74371">
      <w:pPr>
        <w:pStyle w:val="FootnoteText"/>
        <w:bidi/>
        <w:rPr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579"/>
    <w:multiLevelType w:val="hybridMultilevel"/>
    <w:tmpl w:val="8130A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E1A46"/>
    <w:multiLevelType w:val="hybridMultilevel"/>
    <w:tmpl w:val="47446EC2"/>
    <w:lvl w:ilvl="0" w:tplc="41AA91EA">
      <w:numFmt w:val="bullet"/>
      <w:lvlText w:val="-"/>
      <w:lvlJc w:val="left"/>
      <w:pPr>
        <w:ind w:left="720" w:hanging="360"/>
      </w:pPr>
      <w:rPr>
        <w:rFonts w:ascii="IranNastaliq" w:eastAsiaTheme="minorHAnsi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D551C"/>
    <w:multiLevelType w:val="hybridMultilevel"/>
    <w:tmpl w:val="C2D03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B29F7"/>
    <w:multiLevelType w:val="multilevel"/>
    <w:tmpl w:val="24C8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B00205"/>
    <w:multiLevelType w:val="hybridMultilevel"/>
    <w:tmpl w:val="0412868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BE26F2F"/>
    <w:multiLevelType w:val="hybridMultilevel"/>
    <w:tmpl w:val="75BAE9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36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E1006"/>
    <w:multiLevelType w:val="hybridMultilevel"/>
    <w:tmpl w:val="F202D9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96913"/>
    <w:multiLevelType w:val="hybridMultilevel"/>
    <w:tmpl w:val="97F8A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0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6DD5"/>
    <w:rsid w:val="0001005A"/>
    <w:rsid w:val="00022CD1"/>
    <w:rsid w:val="00027DBE"/>
    <w:rsid w:val="00037BAE"/>
    <w:rsid w:val="00041B5D"/>
    <w:rsid w:val="000478CF"/>
    <w:rsid w:val="000558CE"/>
    <w:rsid w:val="00060C33"/>
    <w:rsid w:val="00063ECA"/>
    <w:rsid w:val="00072ADA"/>
    <w:rsid w:val="0007405B"/>
    <w:rsid w:val="000745EE"/>
    <w:rsid w:val="00076AF9"/>
    <w:rsid w:val="00081503"/>
    <w:rsid w:val="0008465E"/>
    <w:rsid w:val="000A37E6"/>
    <w:rsid w:val="000A3CC2"/>
    <w:rsid w:val="000A6C14"/>
    <w:rsid w:val="000B7123"/>
    <w:rsid w:val="000D2C4A"/>
    <w:rsid w:val="000D4AC6"/>
    <w:rsid w:val="000E2D3C"/>
    <w:rsid w:val="000F572D"/>
    <w:rsid w:val="00110849"/>
    <w:rsid w:val="00111CC5"/>
    <w:rsid w:val="00116432"/>
    <w:rsid w:val="00130CCA"/>
    <w:rsid w:val="0013372A"/>
    <w:rsid w:val="00135F99"/>
    <w:rsid w:val="00136ABA"/>
    <w:rsid w:val="00141296"/>
    <w:rsid w:val="00145261"/>
    <w:rsid w:val="00146B45"/>
    <w:rsid w:val="00156238"/>
    <w:rsid w:val="00163DD6"/>
    <w:rsid w:val="00170D75"/>
    <w:rsid w:val="00173204"/>
    <w:rsid w:val="00174A8B"/>
    <w:rsid w:val="00184458"/>
    <w:rsid w:val="00185863"/>
    <w:rsid w:val="001867FA"/>
    <w:rsid w:val="00193733"/>
    <w:rsid w:val="001938DA"/>
    <w:rsid w:val="001A43C5"/>
    <w:rsid w:val="001A5FC6"/>
    <w:rsid w:val="001B4649"/>
    <w:rsid w:val="001C0CEC"/>
    <w:rsid w:val="001C40E8"/>
    <w:rsid w:val="001C7687"/>
    <w:rsid w:val="001D264E"/>
    <w:rsid w:val="001D6A1D"/>
    <w:rsid w:val="001D7ABC"/>
    <w:rsid w:val="001E07D9"/>
    <w:rsid w:val="001E23DB"/>
    <w:rsid w:val="001E274E"/>
    <w:rsid w:val="001E540A"/>
    <w:rsid w:val="001F211D"/>
    <w:rsid w:val="001F2585"/>
    <w:rsid w:val="001F444F"/>
    <w:rsid w:val="001F6575"/>
    <w:rsid w:val="00200B3D"/>
    <w:rsid w:val="002140AB"/>
    <w:rsid w:val="0021448B"/>
    <w:rsid w:val="002160EC"/>
    <w:rsid w:val="00217F24"/>
    <w:rsid w:val="00220775"/>
    <w:rsid w:val="002234CF"/>
    <w:rsid w:val="002413C9"/>
    <w:rsid w:val="002545E9"/>
    <w:rsid w:val="0025554C"/>
    <w:rsid w:val="002569AE"/>
    <w:rsid w:val="002605A1"/>
    <w:rsid w:val="00260F98"/>
    <w:rsid w:val="00261D61"/>
    <w:rsid w:val="00266CDD"/>
    <w:rsid w:val="00271C26"/>
    <w:rsid w:val="00272D5B"/>
    <w:rsid w:val="00272FF7"/>
    <w:rsid w:val="00275357"/>
    <w:rsid w:val="002849BF"/>
    <w:rsid w:val="002942FF"/>
    <w:rsid w:val="002945B0"/>
    <w:rsid w:val="00296677"/>
    <w:rsid w:val="002B27AF"/>
    <w:rsid w:val="002B3EDE"/>
    <w:rsid w:val="002D59A3"/>
    <w:rsid w:val="002D5CBB"/>
    <w:rsid w:val="002D61CA"/>
    <w:rsid w:val="002D752E"/>
    <w:rsid w:val="002E0A89"/>
    <w:rsid w:val="002E2455"/>
    <w:rsid w:val="002E40EA"/>
    <w:rsid w:val="002F10FD"/>
    <w:rsid w:val="002F4FD0"/>
    <w:rsid w:val="00300FD0"/>
    <w:rsid w:val="00306D27"/>
    <w:rsid w:val="00310CC4"/>
    <w:rsid w:val="003225EB"/>
    <w:rsid w:val="003346C0"/>
    <w:rsid w:val="00334E3F"/>
    <w:rsid w:val="00336EBE"/>
    <w:rsid w:val="00357089"/>
    <w:rsid w:val="003600D9"/>
    <w:rsid w:val="0036089D"/>
    <w:rsid w:val="00367F40"/>
    <w:rsid w:val="00372BC9"/>
    <w:rsid w:val="003741CD"/>
    <w:rsid w:val="0038046C"/>
    <w:rsid w:val="0039698D"/>
    <w:rsid w:val="003A142E"/>
    <w:rsid w:val="003A792A"/>
    <w:rsid w:val="003C57D3"/>
    <w:rsid w:val="003C6413"/>
    <w:rsid w:val="003F5911"/>
    <w:rsid w:val="00404274"/>
    <w:rsid w:val="00404B67"/>
    <w:rsid w:val="00406CA8"/>
    <w:rsid w:val="0041155B"/>
    <w:rsid w:val="00421C5A"/>
    <w:rsid w:val="00427ED5"/>
    <w:rsid w:val="00430C7D"/>
    <w:rsid w:val="00435BC7"/>
    <w:rsid w:val="004403B3"/>
    <w:rsid w:val="00440527"/>
    <w:rsid w:val="00444AD1"/>
    <w:rsid w:val="00445D64"/>
    <w:rsid w:val="00457853"/>
    <w:rsid w:val="00477612"/>
    <w:rsid w:val="0048173C"/>
    <w:rsid w:val="00483B1F"/>
    <w:rsid w:val="00490DBC"/>
    <w:rsid w:val="004933D0"/>
    <w:rsid w:val="0049722D"/>
    <w:rsid w:val="004A3E84"/>
    <w:rsid w:val="004A5B11"/>
    <w:rsid w:val="004B6E3B"/>
    <w:rsid w:val="004D25D4"/>
    <w:rsid w:val="004D2A9C"/>
    <w:rsid w:val="004D5619"/>
    <w:rsid w:val="004D6B03"/>
    <w:rsid w:val="004E2BE7"/>
    <w:rsid w:val="004E306D"/>
    <w:rsid w:val="004E5792"/>
    <w:rsid w:val="004E70F4"/>
    <w:rsid w:val="004F00C0"/>
    <w:rsid w:val="004F0127"/>
    <w:rsid w:val="004F0DD5"/>
    <w:rsid w:val="004F2009"/>
    <w:rsid w:val="004F5F00"/>
    <w:rsid w:val="00505843"/>
    <w:rsid w:val="0050731D"/>
    <w:rsid w:val="00507FE8"/>
    <w:rsid w:val="00530C4E"/>
    <w:rsid w:val="00533C4F"/>
    <w:rsid w:val="005479C8"/>
    <w:rsid w:val="00547EA3"/>
    <w:rsid w:val="00562ABB"/>
    <w:rsid w:val="005714EC"/>
    <w:rsid w:val="00581153"/>
    <w:rsid w:val="005832AF"/>
    <w:rsid w:val="00592BDE"/>
    <w:rsid w:val="005A73D4"/>
    <w:rsid w:val="005B229C"/>
    <w:rsid w:val="005B7464"/>
    <w:rsid w:val="005D0F62"/>
    <w:rsid w:val="005D7758"/>
    <w:rsid w:val="005E5B46"/>
    <w:rsid w:val="005E730C"/>
    <w:rsid w:val="005F398F"/>
    <w:rsid w:val="005F6296"/>
    <w:rsid w:val="006010AD"/>
    <w:rsid w:val="006058BF"/>
    <w:rsid w:val="0061176D"/>
    <w:rsid w:val="006159EC"/>
    <w:rsid w:val="006271F6"/>
    <w:rsid w:val="00632F6B"/>
    <w:rsid w:val="0065017B"/>
    <w:rsid w:val="00655ABC"/>
    <w:rsid w:val="0067514E"/>
    <w:rsid w:val="00675DA6"/>
    <w:rsid w:val="006766C7"/>
    <w:rsid w:val="00676DAD"/>
    <w:rsid w:val="006955AD"/>
    <w:rsid w:val="006A7850"/>
    <w:rsid w:val="006B5D4A"/>
    <w:rsid w:val="006E1CED"/>
    <w:rsid w:val="006E5367"/>
    <w:rsid w:val="006F1051"/>
    <w:rsid w:val="00711C82"/>
    <w:rsid w:val="007233B1"/>
    <w:rsid w:val="00731534"/>
    <w:rsid w:val="00734B84"/>
    <w:rsid w:val="0074356F"/>
    <w:rsid w:val="0074617C"/>
    <w:rsid w:val="00746D89"/>
    <w:rsid w:val="007553CB"/>
    <w:rsid w:val="00756AA3"/>
    <w:rsid w:val="00756EEF"/>
    <w:rsid w:val="00771E77"/>
    <w:rsid w:val="00771F95"/>
    <w:rsid w:val="007725C8"/>
    <w:rsid w:val="00780909"/>
    <w:rsid w:val="00787E37"/>
    <w:rsid w:val="007A1435"/>
    <w:rsid w:val="007B0997"/>
    <w:rsid w:val="007B25C9"/>
    <w:rsid w:val="007B3E77"/>
    <w:rsid w:val="007B65C5"/>
    <w:rsid w:val="007D2BA8"/>
    <w:rsid w:val="007D345C"/>
    <w:rsid w:val="007D4D72"/>
    <w:rsid w:val="007E0732"/>
    <w:rsid w:val="007E0AB7"/>
    <w:rsid w:val="007E604E"/>
    <w:rsid w:val="007E789C"/>
    <w:rsid w:val="00803159"/>
    <w:rsid w:val="008127E1"/>
    <w:rsid w:val="0082676D"/>
    <w:rsid w:val="00830974"/>
    <w:rsid w:val="0083686A"/>
    <w:rsid w:val="00853ACF"/>
    <w:rsid w:val="00855906"/>
    <w:rsid w:val="008568AD"/>
    <w:rsid w:val="00866EE5"/>
    <w:rsid w:val="008718F6"/>
    <w:rsid w:val="00872C1B"/>
    <w:rsid w:val="00881520"/>
    <w:rsid w:val="008A1353"/>
    <w:rsid w:val="008A1B3F"/>
    <w:rsid w:val="008A2CE2"/>
    <w:rsid w:val="008A497E"/>
    <w:rsid w:val="008B2007"/>
    <w:rsid w:val="008B31EF"/>
    <w:rsid w:val="008C1F03"/>
    <w:rsid w:val="008C5F9D"/>
    <w:rsid w:val="008C7F72"/>
    <w:rsid w:val="008D05AD"/>
    <w:rsid w:val="008D7622"/>
    <w:rsid w:val="008E0483"/>
    <w:rsid w:val="008E089E"/>
    <w:rsid w:val="008E209B"/>
    <w:rsid w:val="008E495F"/>
    <w:rsid w:val="008F2CAA"/>
    <w:rsid w:val="009043ED"/>
    <w:rsid w:val="009178EF"/>
    <w:rsid w:val="009209B3"/>
    <w:rsid w:val="009236D0"/>
    <w:rsid w:val="009340B5"/>
    <w:rsid w:val="009375F5"/>
    <w:rsid w:val="00945001"/>
    <w:rsid w:val="009457ED"/>
    <w:rsid w:val="00945E01"/>
    <w:rsid w:val="00981E6E"/>
    <w:rsid w:val="00992462"/>
    <w:rsid w:val="00993245"/>
    <w:rsid w:val="009958F7"/>
    <w:rsid w:val="009A0090"/>
    <w:rsid w:val="009A745A"/>
    <w:rsid w:val="009C088F"/>
    <w:rsid w:val="009C4A40"/>
    <w:rsid w:val="009D0DFB"/>
    <w:rsid w:val="009D281C"/>
    <w:rsid w:val="009D4B36"/>
    <w:rsid w:val="009D5348"/>
    <w:rsid w:val="009F3949"/>
    <w:rsid w:val="009F4C8F"/>
    <w:rsid w:val="00A02611"/>
    <w:rsid w:val="00A04E0B"/>
    <w:rsid w:val="00A178F2"/>
    <w:rsid w:val="00A24026"/>
    <w:rsid w:val="00A32B8A"/>
    <w:rsid w:val="00A5292F"/>
    <w:rsid w:val="00A535A2"/>
    <w:rsid w:val="00A62463"/>
    <w:rsid w:val="00A667B5"/>
    <w:rsid w:val="00A745AE"/>
    <w:rsid w:val="00A809E6"/>
    <w:rsid w:val="00A93985"/>
    <w:rsid w:val="00A93F66"/>
    <w:rsid w:val="00A97DFB"/>
    <w:rsid w:val="00AA00E7"/>
    <w:rsid w:val="00AA0BB2"/>
    <w:rsid w:val="00AA3866"/>
    <w:rsid w:val="00AA55B5"/>
    <w:rsid w:val="00AA567F"/>
    <w:rsid w:val="00AA5E6E"/>
    <w:rsid w:val="00AB1428"/>
    <w:rsid w:val="00AB3BAC"/>
    <w:rsid w:val="00AC5B92"/>
    <w:rsid w:val="00AD2BF8"/>
    <w:rsid w:val="00AD3CBA"/>
    <w:rsid w:val="00AD547E"/>
    <w:rsid w:val="00AE4764"/>
    <w:rsid w:val="00AE6C53"/>
    <w:rsid w:val="00AF1708"/>
    <w:rsid w:val="00AF5420"/>
    <w:rsid w:val="00AF649A"/>
    <w:rsid w:val="00AF72D0"/>
    <w:rsid w:val="00B0216C"/>
    <w:rsid w:val="00B03A95"/>
    <w:rsid w:val="00B056D8"/>
    <w:rsid w:val="00B115DB"/>
    <w:rsid w:val="00B21B95"/>
    <w:rsid w:val="00B420E8"/>
    <w:rsid w:val="00B467A0"/>
    <w:rsid w:val="00B4711B"/>
    <w:rsid w:val="00B4769F"/>
    <w:rsid w:val="00B51772"/>
    <w:rsid w:val="00B52288"/>
    <w:rsid w:val="00B5360C"/>
    <w:rsid w:val="00B54063"/>
    <w:rsid w:val="00B60E18"/>
    <w:rsid w:val="00B6401B"/>
    <w:rsid w:val="00B713CD"/>
    <w:rsid w:val="00B760FC"/>
    <w:rsid w:val="00B805EB"/>
    <w:rsid w:val="00B82576"/>
    <w:rsid w:val="00B92C86"/>
    <w:rsid w:val="00BA04BB"/>
    <w:rsid w:val="00BA1055"/>
    <w:rsid w:val="00BA7F71"/>
    <w:rsid w:val="00BB5AB9"/>
    <w:rsid w:val="00BB6062"/>
    <w:rsid w:val="00BC4E8D"/>
    <w:rsid w:val="00BC5058"/>
    <w:rsid w:val="00BC7A9F"/>
    <w:rsid w:val="00BD3A99"/>
    <w:rsid w:val="00BD41E2"/>
    <w:rsid w:val="00BD754A"/>
    <w:rsid w:val="00BE4941"/>
    <w:rsid w:val="00BF350D"/>
    <w:rsid w:val="00BF6E6A"/>
    <w:rsid w:val="00C118F3"/>
    <w:rsid w:val="00C12AB4"/>
    <w:rsid w:val="00C237E8"/>
    <w:rsid w:val="00C24873"/>
    <w:rsid w:val="00C315CF"/>
    <w:rsid w:val="00C35AEC"/>
    <w:rsid w:val="00C36191"/>
    <w:rsid w:val="00C44B1F"/>
    <w:rsid w:val="00C707F4"/>
    <w:rsid w:val="00C71D9B"/>
    <w:rsid w:val="00C80C71"/>
    <w:rsid w:val="00C81F12"/>
    <w:rsid w:val="00C82781"/>
    <w:rsid w:val="00C95BE2"/>
    <w:rsid w:val="00CB11FC"/>
    <w:rsid w:val="00CB4170"/>
    <w:rsid w:val="00CB66DD"/>
    <w:rsid w:val="00CD72A4"/>
    <w:rsid w:val="00CE035E"/>
    <w:rsid w:val="00CE3C1D"/>
    <w:rsid w:val="00D0055E"/>
    <w:rsid w:val="00D04658"/>
    <w:rsid w:val="00D258F5"/>
    <w:rsid w:val="00D272D4"/>
    <w:rsid w:val="00D30EF5"/>
    <w:rsid w:val="00D338A4"/>
    <w:rsid w:val="00D425E7"/>
    <w:rsid w:val="00D43B89"/>
    <w:rsid w:val="00D52393"/>
    <w:rsid w:val="00D56BC7"/>
    <w:rsid w:val="00D64731"/>
    <w:rsid w:val="00D74371"/>
    <w:rsid w:val="00D80276"/>
    <w:rsid w:val="00D85197"/>
    <w:rsid w:val="00D91B12"/>
    <w:rsid w:val="00DA1FCC"/>
    <w:rsid w:val="00DB5A57"/>
    <w:rsid w:val="00DB7F3A"/>
    <w:rsid w:val="00DC4A1F"/>
    <w:rsid w:val="00DE2EB0"/>
    <w:rsid w:val="00DE59C2"/>
    <w:rsid w:val="00DF2DBE"/>
    <w:rsid w:val="00DF2E45"/>
    <w:rsid w:val="00DF63B3"/>
    <w:rsid w:val="00E11747"/>
    <w:rsid w:val="00E2313F"/>
    <w:rsid w:val="00E34DD8"/>
    <w:rsid w:val="00E35240"/>
    <w:rsid w:val="00E354DE"/>
    <w:rsid w:val="00E35B42"/>
    <w:rsid w:val="00E50C3B"/>
    <w:rsid w:val="00E542D7"/>
    <w:rsid w:val="00E56BE3"/>
    <w:rsid w:val="00E63057"/>
    <w:rsid w:val="00E82891"/>
    <w:rsid w:val="00E84173"/>
    <w:rsid w:val="00E97818"/>
    <w:rsid w:val="00EC5195"/>
    <w:rsid w:val="00EC7AFB"/>
    <w:rsid w:val="00ED62CD"/>
    <w:rsid w:val="00EE0516"/>
    <w:rsid w:val="00EE39EF"/>
    <w:rsid w:val="00EF53E0"/>
    <w:rsid w:val="00EF625A"/>
    <w:rsid w:val="00EF7CE5"/>
    <w:rsid w:val="00F024EA"/>
    <w:rsid w:val="00F075DD"/>
    <w:rsid w:val="00F12E0F"/>
    <w:rsid w:val="00F2031D"/>
    <w:rsid w:val="00F21B31"/>
    <w:rsid w:val="00F378AD"/>
    <w:rsid w:val="00F419AC"/>
    <w:rsid w:val="00F4590E"/>
    <w:rsid w:val="00F51BF7"/>
    <w:rsid w:val="00F550B4"/>
    <w:rsid w:val="00F56DDC"/>
    <w:rsid w:val="00F62CAD"/>
    <w:rsid w:val="00F65979"/>
    <w:rsid w:val="00F66E84"/>
    <w:rsid w:val="00F7033C"/>
    <w:rsid w:val="00F7040F"/>
    <w:rsid w:val="00F71D0D"/>
    <w:rsid w:val="00F73B10"/>
    <w:rsid w:val="00F84970"/>
    <w:rsid w:val="00F90B2C"/>
    <w:rsid w:val="00F90CFA"/>
    <w:rsid w:val="00FA17A2"/>
    <w:rsid w:val="00FA4495"/>
    <w:rsid w:val="00FB1B92"/>
    <w:rsid w:val="00FC1ED9"/>
    <w:rsid w:val="00FC77BA"/>
    <w:rsid w:val="00FD0A60"/>
    <w:rsid w:val="00FE508E"/>
    <w:rsid w:val="00FF1DA5"/>
    <w:rsid w:val="00FF521C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5EF4"/>
  <w15:docId w15:val="{E2D8E048-951C-455C-8AE0-1B8F8FD3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75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5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535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63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0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057"/>
    <w:rPr>
      <w:b/>
      <w:bCs/>
      <w:sz w:val="20"/>
      <w:szCs w:val="20"/>
    </w:rPr>
  </w:style>
  <w:style w:type="table" w:styleId="LightShading-Accent5">
    <w:name w:val="Light Shading Accent 5"/>
    <w:basedOn w:val="TableNormal"/>
    <w:uiPriority w:val="60"/>
    <w:rsid w:val="009C4A4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CF"/>
  </w:style>
  <w:style w:type="paragraph" w:styleId="Footer">
    <w:name w:val="footer"/>
    <w:basedOn w:val="Normal"/>
    <w:link w:val="Foot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CF"/>
  </w:style>
  <w:style w:type="character" w:styleId="Hyperlink">
    <w:name w:val="Hyperlink"/>
    <w:basedOn w:val="DefaultParagraphFont"/>
    <w:uiPriority w:val="99"/>
    <w:semiHidden/>
    <w:unhideWhenUsed/>
    <w:rsid w:val="00BC4E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E8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E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scu-scsu-primo.hosted.exlibrisgroup.com/primo-explore/fulldisplay?docid=01CSCU_NETWORK_ALMA7187534400003451&amp;context=L&amp;vid=SCSU_V1&amp;search_scope=SCSU_ALMA&amp;isFrbr=true&amp;tab=default_tab&amp;lang=en_US" TargetMode="Externa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cscu-scsu-primo.hosted.exlibrisgroup.com/primo-explore/fulldisplay?docid=01CSCU_NETWORK_ALMA7186665970003451&amp;context=L&amp;vid=SCSU_V1&amp;search_scope=SCSU_ALMA&amp;isFrbr=true&amp;tab=default_tab&amp;lang=en_U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s://cscu-scsu-primo.hosted.exlibrisgroup.com/primo-explore/fulldisplay?docid=01CSCU_NETWORK_ALMA7180099630003451&amp;context=L&amp;vid=SCSU_V1&amp;search_scope=SCSU_ALMA&amp;tab=default_tab&amp;lang=en_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scu-scsu-primo.hosted.exlibrisgroup.com/primo-explore/fulldisplay?docid=01CSCU_NETWORK_ALMA7185530020003451&amp;context=L&amp;vid=SCSU_V1&amp;search_scope=SCSU_ALMA&amp;isFrbr=true&amp;tab=default_tab&amp;lang=en_US" TargetMode="External"/><Relationship Id="rId24" Type="http://schemas.openxmlformats.org/officeDocument/2006/relationships/image" Target="media/image9.jpg"/><Relationship Id="rId5" Type="http://schemas.openxmlformats.org/officeDocument/2006/relationships/webSettings" Target="webSettings.xml"/><Relationship Id="rId15" Type="http://schemas.openxmlformats.org/officeDocument/2006/relationships/hyperlink" Target="https://cscu-scsu-primo.hosted.exlibrisgroup.com/primo-explore/fulldisplay?docid=01CSCU_NETWORK_ALMA7185534000003451&amp;context=L&amp;vid=SCSU_V1&amp;search_scope=SCSU_ALMA&amp;isFrbr=true&amp;tab=default_tab&amp;lang=en_US" TargetMode="External"/><Relationship Id="rId23" Type="http://schemas.openxmlformats.org/officeDocument/2006/relationships/image" Target="media/image8.jpeg"/><Relationship Id="rId10" Type="http://schemas.openxmlformats.org/officeDocument/2006/relationships/image" Target="media/image2.jpeg"/><Relationship Id="rId19" Type="http://schemas.openxmlformats.org/officeDocument/2006/relationships/hyperlink" Target="https://cscu-scsu-primo.hosted.exlibrisgroup.com/primo-explore/fulldisplay?docid=01CSCU_NETWORK_ALMA7185530020003451&amp;context=L&amp;vid=SCSU_V1&amp;search_scope=SCSU_ALMA&amp;isFrbr=true&amp;tab=default_tab&amp;lang=en_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su.idm.oclc.org/login?url=http://search.ebscohost.com/login.aspx?direct=true&amp;db=nlebk&amp;AN=246200&amp;site=ehost-live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cscu-scsu-primo.hosted.exlibrisgroup.com/primo-explore/fulldisplay?docid=01CSCU_NETWORK_ALMA7189503970003451&amp;context=L&amp;vid=SCSU_V1&amp;search_scope=SCSU_ALMA&amp;isFrbr=true&amp;tab=default_tab&amp;lang=en_US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edicine.tums.ac.ir/e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957EA-A173-433E-9E4F-77A06393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1704</Words>
  <Characters>6629</Characters>
  <Application>Microsoft Office Word</Application>
  <DocSecurity>0</DocSecurity>
  <Lines>1657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Shahzad</cp:lastModifiedBy>
  <cp:revision>7</cp:revision>
  <cp:lastPrinted>2020-08-04T07:19:00Z</cp:lastPrinted>
  <dcterms:created xsi:type="dcterms:W3CDTF">2020-09-20T05:12:00Z</dcterms:created>
  <dcterms:modified xsi:type="dcterms:W3CDTF">2024-02-23T09:55:00Z</dcterms:modified>
</cp:coreProperties>
</file>